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67E" w:rsidRDefault="008F1F4C" w:rsidP="008026E7">
      <w:pPr>
        <w:spacing w:after="240" w:line="240" w:lineRule="atLeast"/>
        <w:jc w:val="left"/>
        <w:rPr>
          <w:rFonts w:asciiTheme="minorHAnsi" w:eastAsia="Times New Roman" w:hAnsiTheme="minorHAnsi" w:cstheme="minorHAnsi"/>
          <w:color w:val="333333"/>
          <w:sz w:val="24"/>
          <w:szCs w:val="24"/>
          <w:lang w:val="en-US"/>
        </w:rPr>
      </w:pPr>
      <w:r>
        <w:rPr>
          <w:rFonts w:asciiTheme="minorHAnsi" w:eastAsia="Times New Roman" w:hAnsiTheme="minorHAnsi" w:cstheme="minorHAnsi"/>
          <w:noProof/>
          <w:color w:val="333333"/>
          <w:sz w:val="24"/>
          <w:szCs w:val="24"/>
          <w:lang w:val="en-US"/>
        </w:rPr>
        <w:drawing>
          <wp:anchor distT="0" distB="0" distL="114300" distR="114300" simplePos="0" relativeHeight="251659264" behindDoc="1" locked="0" layoutInCell="1" allowOverlap="1" wp14:anchorId="01BE3AC2" wp14:editId="79E0D4E1">
            <wp:simplePos x="0" y="0"/>
            <wp:positionH relativeFrom="column">
              <wp:posOffset>-427990</wp:posOffset>
            </wp:positionH>
            <wp:positionV relativeFrom="paragraph">
              <wp:posOffset>-191135</wp:posOffset>
            </wp:positionV>
            <wp:extent cx="6564630" cy="3076575"/>
            <wp:effectExtent l="0" t="0" r="7620" b="9525"/>
            <wp:wrapThrough wrapText="bothSides">
              <wp:wrapPolygon edited="0">
                <wp:start x="0" y="0"/>
                <wp:lineTo x="0" y="21533"/>
                <wp:lineTo x="21562" y="21533"/>
                <wp:lineTo x="2156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ay.jpg"/>
                    <pic:cNvPicPr/>
                  </pic:nvPicPr>
                  <pic:blipFill>
                    <a:blip r:embed="rId7">
                      <a:extLst>
                        <a:ext uri="{28A0092B-C50C-407E-A947-70E740481C1C}">
                          <a14:useLocalDpi xmlns:a14="http://schemas.microsoft.com/office/drawing/2010/main" val="0"/>
                        </a:ext>
                      </a:extLst>
                    </a:blip>
                    <a:stretch>
                      <a:fillRect/>
                    </a:stretch>
                  </pic:blipFill>
                  <pic:spPr>
                    <a:xfrm>
                      <a:off x="0" y="0"/>
                      <a:ext cx="6564630" cy="307657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eastAsia="Times New Roman" w:hAnsiTheme="minorHAnsi" w:cstheme="minorHAnsi"/>
          <w:noProof/>
          <w:color w:val="333333"/>
          <w:sz w:val="24"/>
          <w:szCs w:val="24"/>
          <w:lang w:val="en-US"/>
        </w:rPr>
        <mc:AlternateContent>
          <mc:Choice Requires="wps">
            <w:drawing>
              <wp:anchor distT="0" distB="0" distL="114300" distR="114300" simplePos="0" relativeHeight="251660288" behindDoc="0" locked="0" layoutInCell="1" allowOverlap="1" wp14:anchorId="76C3A910" wp14:editId="4B39C16C">
                <wp:simplePos x="0" y="0"/>
                <wp:positionH relativeFrom="column">
                  <wp:posOffset>63609</wp:posOffset>
                </wp:positionH>
                <wp:positionV relativeFrom="paragraph">
                  <wp:posOffset>-209826</wp:posOffset>
                </wp:positionV>
                <wp:extent cx="2552369" cy="421419"/>
                <wp:effectExtent l="0" t="0" r="0" b="0"/>
                <wp:wrapNone/>
                <wp:docPr id="2" name="Text Box 2"/>
                <wp:cNvGraphicFramePr/>
                <a:graphic xmlns:a="http://schemas.openxmlformats.org/drawingml/2006/main">
                  <a:graphicData uri="http://schemas.microsoft.com/office/word/2010/wordprocessingShape">
                    <wps:wsp>
                      <wps:cNvSpPr txBox="1"/>
                      <wps:spPr>
                        <a:xfrm>
                          <a:off x="0" y="0"/>
                          <a:ext cx="2552369" cy="4214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1F4C" w:rsidRPr="008F1F4C" w:rsidRDefault="008F1F4C">
                            <w:pPr>
                              <w:rPr>
                                <w:b/>
                                <w:sz w:val="28"/>
                              </w:rPr>
                            </w:pPr>
                            <w:r w:rsidRPr="008F1F4C">
                              <w:rPr>
                                <w:rFonts w:asciiTheme="minorHAnsi" w:eastAsia="Times New Roman" w:hAnsiTheme="minorHAnsi" w:cstheme="minorHAnsi"/>
                                <w:b/>
                                <w:iCs/>
                                <w:color w:val="333333"/>
                                <w:sz w:val="36"/>
                                <w:szCs w:val="24"/>
                                <w:lang w:val="en-US"/>
                              </w:rPr>
                              <w:t>Bonita Joyner Shields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pt;margin-top:-16.5pt;width:200.95pt;height:33.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" filled="f" stroked="f" strokeweight=".5pt">
                <v:textbox>
                  <w:txbxContent>
                    <w:p w:rsidR="008F1F4C" w:rsidRPr="008F1F4C" w:rsidRDefault="008F1F4C">
                      <w:pPr>
                        <w:rPr>
                          <w:b/>
                          <w:sz w:val="28"/>
                        </w:rPr>
                      </w:pPr>
                      <w:r w:rsidRPr="008F1F4C">
                        <w:rPr>
                          <w:rFonts w:asciiTheme="minorHAnsi" w:eastAsia="Times New Roman" w:hAnsiTheme="minorHAnsi" w:cstheme="minorHAnsi"/>
                          <w:b/>
                          <w:iCs/>
                          <w:color w:val="333333"/>
                          <w:sz w:val="36"/>
                          <w:szCs w:val="24"/>
                          <w:lang w:val="en-US"/>
                        </w:rPr>
                        <w:t>Bonita Joyner Shields</w:t>
                      </w:r>
                    </w:p>
                  </w:txbxContent>
                </v:textbox>
              </v:shape>
            </w:pict>
          </mc:Fallback>
        </mc:AlternateContent>
      </w:r>
      <w:bookmarkStart w:id="0" w:name="_GoBack"/>
      <w:bookmarkEnd w:id="0"/>
    </w:p>
    <w:p w:rsidR="000F067E" w:rsidRPr="000F067E" w:rsidRDefault="000F067E" w:rsidP="00A9525F">
      <w:pPr>
        <w:keepNext/>
        <w:framePr w:dropCap="drop" w:lines="3" w:wrap="around" w:vAnchor="text" w:hAnchor="page" w:x="1340" w:y="40"/>
        <w:spacing w:after="0" w:line="720" w:lineRule="exact"/>
        <w:jc w:val="left"/>
        <w:textAlignment w:val="baseline"/>
        <w:rPr>
          <w:rFonts w:asciiTheme="minorHAnsi" w:eastAsia="Times New Roman" w:hAnsiTheme="minorHAnsi" w:cstheme="minorHAnsi"/>
          <w:b/>
          <w:bCs/>
          <w:caps/>
          <w:color w:val="333333"/>
          <w:position w:val="-10"/>
          <w:sz w:val="24"/>
          <w:szCs w:val="24"/>
          <w:lang w:val="en-US"/>
        </w:rPr>
      </w:pPr>
      <w:r w:rsidRPr="008026E7">
        <w:rPr>
          <w:rFonts w:ascii="Calibri" w:eastAsia="Times New Roman" w:hAnsi="Calibri" w:cs="Calibri"/>
          <w:b/>
          <w:bCs/>
          <w:caps/>
          <w:color w:val="333333"/>
          <w:position w:val="-10"/>
          <w:sz w:val="97"/>
          <w:szCs w:val="98"/>
          <w:lang w:val="en-US"/>
        </w:rPr>
        <w:t>J</w:t>
      </w:r>
    </w:p>
    <w:p w:rsidR="008026E7" w:rsidRPr="000F067E" w:rsidRDefault="008026E7" w:rsidP="008026E7">
      <w:pPr>
        <w:spacing w:after="240" w:line="240" w:lineRule="atLeast"/>
        <w:jc w:val="left"/>
        <w:rPr>
          <w:rFonts w:asciiTheme="minorHAnsi" w:eastAsia="Times New Roman" w:hAnsiTheme="minorHAnsi" w:cstheme="minorHAnsi"/>
          <w:color w:val="333333"/>
          <w:sz w:val="24"/>
          <w:szCs w:val="24"/>
          <w:lang w:val="en-US"/>
        </w:rPr>
      </w:pPr>
      <w:r w:rsidRPr="000F067E">
        <w:rPr>
          <w:rFonts w:asciiTheme="minorHAnsi" w:eastAsia="Times New Roman" w:hAnsiTheme="minorHAnsi" w:cstheme="minorHAnsi"/>
          <w:color w:val="333333"/>
          <w:sz w:val="24"/>
          <w:szCs w:val="24"/>
          <w:lang w:val="en-US"/>
        </w:rPr>
        <w:t>esus’ parable of the sower in Luke 8:4-15 speaks to the condition of our hearts. God seeks to plant the seed of His Word into our hearts; but its ability to bear fruit depends on the condition of our hearts.</w:t>
      </w:r>
    </w:p>
    <w:p w:rsidR="008026E7" w:rsidRPr="008026E7" w:rsidRDefault="00A9525F" w:rsidP="008026E7">
      <w:pPr>
        <w:spacing w:after="240" w:line="240" w:lineRule="atLeast"/>
        <w:jc w:val="left"/>
        <w:rPr>
          <w:rFonts w:ascii="Arial" w:eastAsia="Times New Roman" w:hAnsi="Arial" w:cs="Arial"/>
          <w:color w:val="333333"/>
          <w:sz w:val="18"/>
          <w:szCs w:val="18"/>
          <w:lang w:val="en-US"/>
        </w:rPr>
      </w:pPr>
      <w:r w:rsidRPr="000F067E">
        <w:rPr>
          <w:rFonts w:asciiTheme="minorHAnsi" w:eastAsia="Times New Roman" w:hAnsiTheme="minorHAnsi" w:cstheme="minorHAnsi"/>
          <w:noProof/>
          <w:color w:val="333333"/>
          <w:sz w:val="24"/>
          <w:szCs w:val="24"/>
          <w:lang w:val="en-US"/>
        </w:rPr>
        <w:drawing>
          <wp:anchor distT="0" distB="0" distL="114300" distR="114300" simplePos="0" relativeHeight="251658240" behindDoc="1" locked="0" layoutInCell="1" allowOverlap="1" wp14:anchorId="12EA408E" wp14:editId="3FBB33B8">
            <wp:simplePos x="0" y="0"/>
            <wp:positionH relativeFrom="column">
              <wp:posOffset>3432810</wp:posOffset>
            </wp:positionH>
            <wp:positionV relativeFrom="paragraph">
              <wp:posOffset>2397125</wp:posOffset>
            </wp:positionV>
            <wp:extent cx="2335530" cy="1740535"/>
            <wp:effectExtent l="0" t="0" r="7620" b="0"/>
            <wp:wrapThrough wrapText="bothSides">
              <wp:wrapPolygon edited="0">
                <wp:start x="0" y="0"/>
                <wp:lineTo x="0" y="21277"/>
                <wp:lineTo x="21494" y="21277"/>
                <wp:lineTo x="21494" y="0"/>
                <wp:lineTo x="0" y="0"/>
              </wp:wrapPolygon>
            </wp:wrapThrough>
            <wp:docPr id="4" name="Picture 4" descr="http://www.adventistreview.org/site/1/2012-1527/2012-1527-page8-in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dventistreview.org/site/1/2012-1527/2012-1527-page8-int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530" cy="174053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6E7" w:rsidRPr="000F067E">
        <w:rPr>
          <w:rFonts w:asciiTheme="minorHAnsi" w:eastAsia="Times New Roman" w:hAnsiTheme="minorHAnsi" w:cstheme="minorHAnsi"/>
          <w:color w:val="333333"/>
          <w:sz w:val="24"/>
          <w:szCs w:val="24"/>
          <w:lang w:val="en-US"/>
        </w:rPr>
        <w:t>What does a heart open to God’s voice look like? How can we nurture it so that the seed of God’s Word will grow and take root? How can God’s Word produce a spiritual revival in our lives?</w:t>
      </w:r>
      <w:r w:rsidR="008026E7" w:rsidRPr="008026E7">
        <w:rPr>
          <w:rFonts w:ascii="Arial" w:eastAsia="Times New Roman" w:hAnsi="Arial" w:cs="Arial"/>
          <w:color w:val="333333"/>
          <w:sz w:val="18"/>
          <w:szCs w:val="18"/>
          <w:lang w:val="en-US"/>
        </w:rPr>
        <w:br/>
      </w:r>
      <w:r w:rsidR="008026E7" w:rsidRPr="008026E7">
        <w:rPr>
          <w:rFonts w:ascii="Arial" w:eastAsia="Times New Roman" w:hAnsi="Arial" w:cs="Arial"/>
          <w:color w:val="333333"/>
          <w:sz w:val="18"/>
          <w:szCs w:val="18"/>
          <w:lang w:val="en-US"/>
        </w:rPr>
        <w:br/>
      </w:r>
      <w:r w:rsidR="008026E7" w:rsidRPr="008026E7">
        <w:rPr>
          <w:rFonts w:ascii="Tahoma" w:eastAsia="Times New Roman" w:hAnsi="Tahoma" w:cs="Tahoma"/>
          <w:b/>
          <w:bCs/>
          <w:color w:val="4C5985"/>
          <w:sz w:val="27"/>
          <w:szCs w:val="27"/>
          <w:lang w:val="en-US"/>
        </w:rPr>
        <w:t>The Sower, the Seed, and the Soil</w:t>
      </w:r>
      <w:r w:rsidR="008026E7" w:rsidRPr="008026E7">
        <w:rPr>
          <w:rFonts w:ascii="Arial" w:eastAsia="Times New Roman" w:hAnsi="Arial" w:cs="Arial"/>
          <w:color w:val="333333"/>
          <w:sz w:val="18"/>
          <w:szCs w:val="18"/>
          <w:lang w:val="en-US"/>
        </w:rPr>
        <w:br/>
      </w:r>
      <w:r w:rsidR="008026E7" w:rsidRPr="000F067E">
        <w:rPr>
          <w:rFonts w:asciiTheme="minorHAnsi" w:eastAsia="Times New Roman" w:hAnsiTheme="minorHAnsi" w:cstheme="minorHAnsi"/>
          <w:color w:val="333333"/>
          <w:sz w:val="24"/>
          <w:szCs w:val="24"/>
          <w:lang w:val="en-US"/>
        </w:rPr>
        <w:t>The parable of the sower is found in all three of the Synoptic Gospels (Matt. 13:1-9, 18-23; Mark 4:1-9, 13-20; Luke 8:4-8, 11-15). All versions contain three main elements: the sower, the seed, and the soil.</w:t>
      </w:r>
      <w:r w:rsidR="008026E7" w:rsidRPr="000F067E">
        <w:rPr>
          <w:rFonts w:asciiTheme="minorHAnsi" w:eastAsia="Times New Roman" w:hAnsiTheme="minorHAnsi" w:cstheme="minorHAnsi"/>
          <w:color w:val="333333"/>
          <w:sz w:val="24"/>
          <w:szCs w:val="24"/>
          <w:lang w:val="en-US"/>
        </w:rPr>
        <w:br/>
      </w:r>
      <w:r w:rsidR="008026E7" w:rsidRPr="000F067E">
        <w:rPr>
          <w:rFonts w:asciiTheme="minorHAnsi" w:eastAsia="Times New Roman" w:hAnsiTheme="minorHAnsi" w:cstheme="minorHAnsi"/>
          <w:color w:val="333333"/>
          <w:sz w:val="24"/>
          <w:szCs w:val="24"/>
          <w:lang w:val="en-US"/>
        </w:rPr>
        <w:br/>
      </w:r>
      <w:proofErr w:type="gramStart"/>
      <w:r w:rsidR="008026E7" w:rsidRPr="000F067E">
        <w:rPr>
          <w:rFonts w:asciiTheme="minorHAnsi" w:eastAsia="Times New Roman" w:hAnsiTheme="minorHAnsi" w:cstheme="minorHAnsi"/>
          <w:b/>
          <w:bCs/>
          <w:color w:val="333333"/>
          <w:sz w:val="24"/>
          <w:szCs w:val="24"/>
          <w:lang w:val="en-US"/>
        </w:rPr>
        <w:t>The Sower.</w:t>
      </w:r>
      <w:proofErr w:type="gramEnd"/>
      <w:r w:rsidR="008026E7" w:rsidRPr="000F067E">
        <w:rPr>
          <w:rFonts w:asciiTheme="minorHAnsi" w:eastAsia="Times New Roman" w:hAnsiTheme="minorHAnsi" w:cstheme="minorHAnsi"/>
          <w:color w:val="333333"/>
          <w:sz w:val="24"/>
          <w:szCs w:val="24"/>
          <w:lang w:val="en-US"/>
        </w:rPr>
        <w:t xml:space="preserve"> To sow means to scatter seed over the ground. In biblical times farmers carried seed in baskets or pouches attached to their waists. Taking a handful of seed, they threw or scattered it with a sweeping motion of the hand and arm.</w:t>
      </w:r>
      <w:r w:rsidR="008026E7" w:rsidRPr="000F067E">
        <w:rPr>
          <w:rFonts w:asciiTheme="minorHAnsi" w:eastAsia="Times New Roman" w:hAnsiTheme="minorHAnsi" w:cstheme="minorHAnsi"/>
          <w:color w:val="333333"/>
          <w:sz w:val="24"/>
          <w:szCs w:val="24"/>
          <w:vertAlign w:val="superscript"/>
          <w:lang w:val="en-US"/>
        </w:rPr>
        <w:t>1</w:t>
      </w:r>
      <w:r w:rsidR="008026E7" w:rsidRPr="000F067E">
        <w:rPr>
          <w:rFonts w:asciiTheme="minorHAnsi" w:eastAsia="Times New Roman" w:hAnsiTheme="minorHAnsi" w:cstheme="minorHAnsi"/>
          <w:color w:val="333333"/>
          <w:sz w:val="24"/>
          <w:szCs w:val="24"/>
          <w:lang w:val="en-US"/>
        </w:rPr>
        <w:br/>
      </w:r>
      <w:r w:rsidR="008026E7" w:rsidRPr="000F067E">
        <w:rPr>
          <w:rFonts w:asciiTheme="minorHAnsi" w:eastAsia="Times New Roman" w:hAnsiTheme="minorHAnsi" w:cstheme="minorHAnsi"/>
          <w:color w:val="333333"/>
          <w:sz w:val="24"/>
          <w:szCs w:val="24"/>
          <w:lang w:val="en-US"/>
        </w:rPr>
        <w:br/>
      </w:r>
      <w:proofErr w:type="gramStart"/>
      <w:r w:rsidR="008026E7" w:rsidRPr="000F067E">
        <w:rPr>
          <w:rFonts w:asciiTheme="minorHAnsi" w:eastAsia="Times New Roman" w:hAnsiTheme="minorHAnsi" w:cstheme="minorHAnsi"/>
          <w:color w:val="333333"/>
          <w:sz w:val="24"/>
          <w:szCs w:val="24"/>
          <w:lang w:val="en-US"/>
        </w:rPr>
        <w:t>When</w:t>
      </w:r>
      <w:proofErr w:type="gramEnd"/>
      <w:r w:rsidR="008026E7" w:rsidRPr="000F067E">
        <w:rPr>
          <w:rFonts w:asciiTheme="minorHAnsi" w:eastAsia="Times New Roman" w:hAnsiTheme="minorHAnsi" w:cstheme="minorHAnsi"/>
          <w:color w:val="333333"/>
          <w:sz w:val="24"/>
          <w:szCs w:val="24"/>
          <w:lang w:val="en-US"/>
        </w:rPr>
        <w:t xml:space="preserve"> a sower </w:t>
      </w:r>
      <w:r w:rsidR="008026E7" w:rsidRPr="000F067E">
        <w:rPr>
          <w:rFonts w:asciiTheme="minorHAnsi" w:eastAsia="Times New Roman" w:hAnsiTheme="minorHAnsi" w:cstheme="minorHAnsi"/>
          <w:i/>
          <w:iCs/>
          <w:color w:val="333333"/>
          <w:sz w:val="24"/>
          <w:szCs w:val="24"/>
          <w:lang w:val="en-US"/>
        </w:rPr>
        <w:t xml:space="preserve">scatters </w:t>
      </w:r>
      <w:r w:rsidR="008026E7" w:rsidRPr="000F067E">
        <w:rPr>
          <w:rFonts w:asciiTheme="minorHAnsi" w:eastAsia="Times New Roman" w:hAnsiTheme="minorHAnsi" w:cstheme="minorHAnsi"/>
          <w:color w:val="333333"/>
          <w:sz w:val="24"/>
          <w:szCs w:val="24"/>
          <w:lang w:val="en-US"/>
        </w:rPr>
        <w:t xml:space="preserve">seed, he/she doesn’t merely take one seed, place it gingerly onto the ground, and go on! While sowers designate an area of ground onto which they will </w:t>
      </w:r>
      <w:proofErr w:type="spellStart"/>
      <w:r w:rsidR="008026E7" w:rsidRPr="000F067E">
        <w:rPr>
          <w:rFonts w:asciiTheme="minorHAnsi" w:eastAsia="Times New Roman" w:hAnsiTheme="minorHAnsi" w:cstheme="minorHAnsi"/>
          <w:color w:val="333333"/>
          <w:sz w:val="24"/>
          <w:szCs w:val="24"/>
          <w:lang w:val="en-US"/>
        </w:rPr>
        <w:t>sow</w:t>
      </w:r>
      <w:proofErr w:type="spellEnd"/>
      <w:r w:rsidR="008026E7" w:rsidRPr="000F067E">
        <w:rPr>
          <w:rFonts w:asciiTheme="minorHAnsi" w:eastAsia="Times New Roman" w:hAnsiTheme="minorHAnsi" w:cstheme="minorHAnsi"/>
          <w:color w:val="333333"/>
          <w:sz w:val="24"/>
          <w:szCs w:val="24"/>
          <w:lang w:val="en-US"/>
        </w:rPr>
        <w:t>, they throw as many seeds as possible because they know that not all of the seeds will grow to maturity.</w:t>
      </w:r>
      <w:r w:rsidR="008026E7" w:rsidRPr="000F067E">
        <w:rPr>
          <w:rFonts w:asciiTheme="minorHAnsi" w:eastAsia="Times New Roman" w:hAnsiTheme="minorHAnsi" w:cstheme="minorHAnsi"/>
          <w:color w:val="333333"/>
          <w:sz w:val="24"/>
          <w:szCs w:val="24"/>
          <w:lang w:val="en-US"/>
        </w:rPr>
        <w:br/>
      </w:r>
      <w:r w:rsidR="008026E7" w:rsidRPr="000F067E">
        <w:rPr>
          <w:rFonts w:asciiTheme="minorHAnsi" w:eastAsia="Times New Roman" w:hAnsiTheme="minorHAnsi" w:cstheme="minorHAnsi"/>
          <w:color w:val="333333"/>
          <w:sz w:val="24"/>
          <w:szCs w:val="24"/>
          <w:lang w:val="en-US"/>
        </w:rPr>
        <w:br/>
        <w:t>Scripture recognizes God as the sower (see Matt. 13:37). Ellen White wrote, “Like a sower in the field, [Christ] came to scatter the heavenly grain of truth.”</w:t>
      </w:r>
      <w:proofErr w:type="gramStart"/>
      <w:r w:rsidR="008026E7" w:rsidRPr="000F067E">
        <w:rPr>
          <w:rFonts w:asciiTheme="minorHAnsi" w:eastAsia="Times New Roman" w:hAnsiTheme="minorHAnsi" w:cstheme="minorHAnsi"/>
          <w:color w:val="333333"/>
          <w:sz w:val="24"/>
          <w:szCs w:val="24"/>
          <w:vertAlign w:val="superscript"/>
          <w:lang w:val="en-US"/>
        </w:rPr>
        <w:t>2</w:t>
      </w:r>
      <w:r w:rsidR="008026E7" w:rsidRPr="000F067E">
        <w:rPr>
          <w:rFonts w:asciiTheme="minorHAnsi" w:eastAsia="Times New Roman" w:hAnsiTheme="minorHAnsi" w:cstheme="minorHAnsi"/>
          <w:color w:val="333333"/>
          <w:sz w:val="24"/>
          <w:szCs w:val="24"/>
          <w:lang w:val="en-US"/>
        </w:rPr>
        <w:br/>
      </w:r>
      <w:r w:rsidR="008026E7" w:rsidRPr="000F067E">
        <w:rPr>
          <w:rFonts w:asciiTheme="minorHAnsi" w:eastAsia="Times New Roman" w:hAnsiTheme="minorHAnsi" w:cstheme="minorHAnsi"/>
          <w:color w:val="333333"/>
          <w:sz w:val="24"/>
          <w:szCs w:val="24"/>
          <w:lang w:val="en-US"/>
        </w:rPr>
        <w:br/>
      </w:r>
      <w:r w:rsidR="008026E7" w:rsidRPr="000F067E">
        <w:rPr>
          <w:rFonts w:asciiTheme="minorHAnsi" w:eastAsia="Times New Roman" w:hAnsiTheme="minorHAnsi" w:cstheme="minorHAnsi"/>
          <w:b/>
          <w:bCs/>
          <w:color w:val="333333"/>
          <w:sz w:val="24"/>
          <w:szCs w:val="24"/>
          <w:lang w:val="en-US"/>
        </w:rPr>
        <w:t>The Seed.</w:t>
      </w:r>
      <w:proofErr w:type="gramEnd"/>
      <w:r w:rsidR="008026E7" w:rsidRPr="000F067E">
        <w:rPr>
          <w:rFonts w:asciiTheme="minorHAnsi" w:eastAsia="Times New Roman" w:hAnsiTheme="minorHAnsi" w:cstheme="minorHAnsi"/>
          <w:color w:val="333333"/>
          <w:sz w:val="24"/>
          <w:szCs w:val="24"/>
          <w:lang w:val="en-US"/>
        </w:rPr>
        <w:t xml:space="preserve"> Scripture identifies the seed as the Word of God (see Luke 8:11). Just as the seed contains the life of a plant, God’s Word is life to those who receive it. Just as a farmer </w:t>
      </w:r>
      <w:r w:rsidR="008026E7" w:rsidRPr="000F067E">
        <w:rPr>
          <w:rFonts w:asciiTheme="minorHAnsi" w:eastAsia="Times New Roman" w:hAnsiTheme="minorHAnsi" w:cstheme="minorHAnsi"/>
          <w:color w:val="333333"/>
          <w:sz w:val="24"/>
          <w:szCs w:val="24"/>
          <w:lang w:val="en-US"/>
        </w:rPr>
        <w:lastRenderedPageBreak/>
        <w:t xml:space="preserve">scatters seed with a sweeping motion, it seems as if God </w:t>
      </w:r>
      <w:r w:rsidR="008026E7" w:rsidRPr="000F067E">
        <w:rPr>
          <w:rFonts w:asciiTheme="minorHAnsi" w:eastAsia="Times New Roman" w:hAnsiTheme="minorHAnsi" w:cstheme="minorHAnsi"/>
          <w:i/>
          <w:iCs/>
          <w:color w:val="333333"/>
          <w:sz w:val="24"/>
          <w:szCs w:val="24"/>
          <w:lang w:val="en-US"/>
        </w:rPr>
        <w:t>throws</w:t>
      </w:r>
      <w:r w:rsidR="008026E7" w:rsidRPr="000F067E">
        <w:rPr>
          <w:rFonts w:asciiTheme="minorHAnsi" w:eastAsia="Times New Roman" w:hAnsiTheme="minorHAnsi" w:cstheme="minorHAnsi"/>
          <w:color w:val="333333"/>
          <w:sz w:val="24"/>
          <w:szCs w:val="24"/>
          <w:lang w:val="en-US"/>
        </w:rPr>
        <w:t xml:space="preserve"> His Word in some of the most unlikely places!</w:t>
      </w:r>
      <w:r w:rsidR="008026E7" w:rsidRPr="000F067E">
        <w:rPr>
          <w:rFonts w:asciiTheme="minorHAnsi" w:eastAsia="Times New Roman" w:hAnsiTheme="minorHAnsi" w:cstheme="minorHAnsi"/>
          <w:color w:val="333333"/>
          <w:sz w:val="24"/>
          <w:szCs w:val="24"/>
          <w:lang w:val="en-US"/>
        </w:rPr>
        <w:br/>
      </w:r>
      <w:r w:rsidR="008026E7" w:rsidRPr="000F067E">
        <w:rPr>
          <w:rFonts w:asciiTheme="minorHAnsi" w:eastAsia="Times New Roman" w:hAnsiTheme="minorHAnsi" w:cstheme="minorHAnsi"/>
          <w:color w:val="333333"/>
          <w:sz w:val="24"/>
          <w:szCs w:val="24"/>
          <w:lang w:val="en-US"/>
        </w:rPr>
        <w:br/>
        <w:t xml:space="preserve">Many years ago, in a Moscow </w:t>
      </w:r>
      <w:proofErr w:type="gramStart"/>
      <w:r w:rsidR="008026E7" w:rsidRPr="000F067E">
        <w:rPr>
          <w:rFonts w:asciiTheme="minorHAnsi" w:eastAsia="Times New Roman" w:hAnsiTheme="minorHAnsi" w:cstheme="minorHAnsi"/>
          <w:color w:val="333333"/>
          <w:sz w:val="24"/>
          <w:szCs w:val="24"/>
          <w:lang w:val="en-US"/>
        </w:rPr>
        <w:t>theater</w:t>
      </w:r>
      <w:proofErr w:type="gramEnd"/>
      <w:r w:rsidR="008026E7" w:rsidRPr="000F067E">
        <w:rPr>
          <w:rFonts w:asciiTheme="minorHAnsi" w:eastAsia="Times New Roman" w:hAnsiTheme="minorHAnsi" w:cstheme="minorHAnsi"/>
          <w:color w:val="333333"/>
          <w:sz w:val="24"/>
          <w:szCs w:val="24"/>
          <w:lang w:val="en-US"/>
        </w:rPr>
        <w:t xml:space="preserve">, matinee idol Alexander </w:t>
      </w:r>
      <w:proofErr w:type="spellStart"/>
      <w:r w:rsidR="008026E7" w:rsidRPr="000F067E">
        <w:rPr>
          <w:rFonts w:asciiTheme="minorHAnsi" w:eastAsia="Times New Roman" w:hAnsiTheme="minorHAnsi" w:cstheme="minorHAnsi"/>
          <w:color w:val="333333"/>
          <w:sz w:val="24"/>
          <w:szCs w:val="24"/>
          <w:lang w:val="en-US"/>
        </w:rPr>
        <w:t>Rostovzev</w:t>
      </w:r>
      <w:proofErr w:type="spellEnd"/>
      <w:r w:rsidR="008026E7" w:rsidRPr="000F067E">
        <w:rPr>
          <w:rFonts w:asciiTheme="minorHAnsi" w:eastAsia="Times New Roman" w:hAnsiTheme="minorHAnsi" w:cstheme="minorHAnsi"/>
          <w:color w:val="333333"/>
          <w:sz w:val="24"/>
          <w:szCs w:val="24"/>
          <w:lang w:val="en-US"/>
        </w:rPr>
        <w:t xml:space="preserve"> was converted while playing the role of Jesus in a sacrilegious play entitled </w:t>
      </w:r>
      <w:r w:rsidR="008026E7" w:rsidRPr="000F067E">
        <w:rPr>
          <w:rFonts w:asciiTheme="minorHAnsi" w:eastAsia="Times New Roman" w:hAnsiTheme="minorHAnsi" w:cstheme="minorHAnsi"/>
          <w:i/>
          <w:iCs/>
          <w:color w:val="333333"/>
          <w:sz w:val="24"/>
          <w:szCs w:val="24"/>
          <w:lang w:val="en-US"/>
        </w:rPr>
        <w:t>Christ in a Tuxedo</w:t>
      </w:r>
      <w:r w:rsidR="008026E7" w:rsidRPr="000F067E">
        <w:rPr>
          <w:rFonts w:asciiTheme="minorHAnsi" w:eastAsia="Times New Roman" w:hAnsiTheme="minorHAnsi" w:cstheme="minorHAnsi"/>
          <w:color w:val="333333"/>
          <w:sz w:val="24"/>
          <w:szCs w:val="24"/>
          <w:lang w:val="en-US"/>
        </w:rPr>
        <w:t>. He was supposed to read two verses from the Sermon on the Mount, remove his gown, and cry out, “Give me my tuxedo and top hat!”</w:t>
      </w:r>
      <w:r w:rsidR="008026E7" w:rsidRPr="000F067E">
        <w:rPr>
          <w:rFonts w:asciiTheme="minorHAnsi" w:eastAsia="Times New Roman" w:hAnsiTheme="minorHAnsi" w:cstheme="minorHAnsi"/>
          <w:color w:val="333333"/>
          <w:sz w:val="24"/>
          <w:szCs w:val="24"/>
          <w:lang w:val="en-US"/>
        </w:rPr>
        <w:br/>
      </w:r>
      <w:r w:rsidR="008026E7" w:rsidRPr="000F067E">
        <w:rPr>
          <w:rFonts w:asciiTheme="minorHAnsi" w:eastAsia="Times New Roman" w:hAnsiTheme="minorHAnsi" w:cstheme="minorHAnsi"/>
          <w:color w:val="333333"/>
          <w:sz w:val="24"/>
          <w:szCs w:val="24"/>
          <w:lang w:val="en-US"/>
        </w:rPr>
        <w:br/>
        <w:t xml:space="preserve">But as he read the words, “Blessed are the poor in spirit, for theirs is the kingdom of heaven. Blessed are those who mourn, for they will be comforted” (Matt. 5:3, 4), he began to tremble. Instead of keeping to the script, he kept on reading from Matthew 5, ignoring the coughs, calls, and foot-stomping of the other actors. Finally, recalling a verse he had learned in his childhood in a Russian Orthodox </w:t>
      </w:r>
      <w:proofErr w:type="gramStart"/>
      <w:r w:rsidR="008026E7" w:rsidRPr="000F067E">
        <w:rPr>
          <w:rFonts w:asciiTheme="minorHAnsi" w:eastAsia="Times New Roman" w:hAnsiTheme="minorHAnsi" w:cstheme="minorHAnsi"/>
          <w:color w:val="333333"/>
          <w:sz w:val="24"/>
          <w:szCs w:val="24"/>
          <w:lang w:val="en-US"/>
        </w:rPr>
        <w:t>church</w:t>
      </w:r>
      <w:proofErr w:type="gramEnd"/>
      <w:r w:rsidR="008026E7" w:rsidRPr="000F067E">
        <w:rPr>
          <w:rFonts w:asciiTheme="minorHAnsi" w:eastAsia="Times New Roman" w:hAnsiTheme="minorHAnsi" w:cstheme="minorHAnsi"/>
          <w:color w:val="333333"/>
          <w:sz w:val="24"/>
          <w:szCs w:val="24"/>
          <w:lang w:val="en-US"/>
        </w:rPr>
        <w:t xml:space="preserve">, he cried, “Jesus, remember me when you come into your kingdom” (Luke 23:42). Before the curtain could be lowered, </w:t>
      </w:r>
      <w:proofErr w:type="spellStart"/>
      <w:r w:rsidR="008026E7" w:rsidRPr="000F067E">
        <w:rPr>
          <w:rFonts w:asciiTheme="minorHAnsi" w:eastAsia="Times New Roman" w:hAnsiTheme="minorHAnsi" w:cstheme="minorHAnsi"/>
          <w:color w:val="333333"/>
          <w:sz w:val="24"/>
          <w:szCs w:val="24"/>
          <w:lang w:val="en-US"/>
        </w:rPr>
        <w:t>Rostovzev</w:t>
      </w:r>
      <w:proofErr w:type="spellEnd"/>
      <w:r w:rsidR="008026E7" w:rsidRPr="000F067E">
        <w:rPr>
          <w:rFonts w:asciiTheme="minorHAnsi" w:eastAsia="Times New Roman" w:hAnsiTheme="minorHAnsi" w:cstheme="minorHAnsi"/>
          <w:color w:val="333333"/>
          <w:sz w:val="24"/>
          <w:szCs w:val="24"/>
          <w:lang w:val="en-US"/>
        </w:rPr>
        <w:t xml:space="preserve"> had trusted Jesus Christ as his personal Savior.</w:t>
      </w:r>
      <w:r w:rsidR="008026E7" w:rsidRPr="000F067E">
        <w:rPr>
          <w:rFonts w:asciiTheme="minorHAnsi" w:eastAsia="Times New Roman" w:hAnsiTheme="minorHAnsi" w:cstheme="minorHAnsi"/>
          <w:color w:val="333333"/>
          <w:sz w:val="24"/>
          <w:szCs w:val="24"/>
          <w:vertAlign w:val="superscript"/>
          <w:lang w:val="en-US"/>
        </w:rPr>
        <w:t>3</w:t>
      </w:r>
      <w:r w:rsidR="008026E7" w:rsidRPr="000F067E">
        <w:rPr>
          <w:rFonts w:asciiTheme="minorHAnsi" w:eastAsia="Times New Roman" w:hAnsiTheme="minorHAnsi" w:cstheme="minorHAnsi"/>
          <w:color w:val="333333"/>
          <w:sz w:val="24"/>
          <w:szCs w:val="24"/>
          <w:lang w:val="en-US"/>
        </w:rPr>
        <w:br/>
      </w:r>
      <w:r w:rsidR="008026E7" w:rsidRPr="000F067E">
        <w:rPr>
          <w:rFonts w:asciiTheme="minorHAnsi" w:eastAsia="Times New Roman" w:hAnsiTheme="minorHAnsi" w:cstheme="minorHAnsi"/>
          <w:color w:val="333333"/>
          <w:sz w:val="24"/>
          <w:szCs w:val="24"/>
          <w:lang w:val="en-US"/>
        </w:rPr>
        <w:br/>
        <w:t xml:space="preserve">God </w:t>
      </w:r>
      <w:r w:rsidR="008026E7" w:rsidRPr="000F067E">
        <w:rPr>
          <w:rFonts w:asciiTheme="minorHAnsi" w:eastAsia="Times New Roman" w:hAnsiTheme="minorHAnsi" w:cstheme="minorHAnsi"/>
          <w:i/>
          <w:iCs/>
          <w:color w:val="333333"/>
          <w:sz w:val="24"/>
          <w:szCs w:val="24"/>
          <w:lang w:val="en-US"/>
        </w:rPr>
        <w:t>throws</w:t>
      </w:r>
      <w:r w:rsidR="008026E7" w:rsidRPr="000F067E">
        <w:rPr>
          <w:rFonts w:asciiTheme="minorHAnsi" w:eastAsia="Times New Roman" w:hAnsiTheme="minorHAnsi" w:cstheme="minorHAnsi"/>
          <w:color w:val="333333"/>
          <w:sz w:val="24"/>
          <w:szCs w:val="24"/>
          <w:lang w:val="en-US"/>
        </w:rPr>
        <w:t xml:space="preserve"> His Word in the most unlikely places in order to try to save as many of His wayward children as He can. We often limit the scattering of God’s Word by underestimating its power.</w:t>
      </w:r>
      <w:r w:rsidR="008026E7" w:rsidRPr="000F067E">
        <w:rPr>
          <w:rFonts w:asciiTheme="minorHAnsi" w:eastAsia="Times New Roman" w:hAnsiTheme="minorHAnsi" w:cstheme="minorHAnsi"/>
          <w:color w:val="333333"/>
          <w:sz w:val="24"/>
          <w:szCs w:val="24"/>
          <w:lang w:val="en-US"/>
        </w:rPr>
        <w:br/>
      </w:r>
      <w:r w:rsidR="008026E7" w:rsidRPr="000F067E">
        <w:rPr>
          <w:rFonts w:asciiTheme="minorHAnsi" w:eastAsia="Times New Roman" w:hAnsiTheme="minorHAnsi" w:cstheme="minorHAnsi"/>
          <w:color w:val="333333"/>
          <w:sz w:val="24"/>
          <w:szCs w:val="24"/>
          <w:lang w:val="en-US"/>
        </w:rPr>
        <w:br/>
        <w:t>While Christ came to scatter seeds of truth to human hearts, He also calls us to sow seeds of truth in human hearts. Sowing seeds of truth is not always easy, as Christ’s life revealed to us. Ellen White wrote, “He left His home of security and peace, left the glory that He had with the Father before the world was, left His position upon the throne of the universe. He went forth a suffering, tempted man; went forth in solitude, to sow in tears, to water with His blood, the seed of life for a world lost.”</w:t>
      </w:r>
      <w:r w:rsidR="008026E7" w:rsidRPr="000F067E">
        <w:rPr>
          <w:rFonts w:asciiTheme="minorHAnsi" w:eastAsia="Times New Roman" w:hAnsiTheme="minorHAnsi" w:cstheme="minorHAnsi"/>
          <w:color w:val="333333"/>
          <w:sz w:val="24"/>
          <w:szCs w:val="24"/>
          <w:vertAlign w:val="superscript"/>
          <w:lang w:val="en-US"/>
        </w:rPr>
        <w:t>4</w:t>
      </w:r>
      <w:r w:rsidR="008026E7" w:rsidRPr="000F067E">
        <w:rPr>
          <w:rFonts w:asciiTheme="minorHAnsi" w:eastAsia="Times New Roman" w:hAnsiTheme="minorHAnsi" w:cstheme="minorHAnsi"/>
          <w:color w:val="333333"/>
          <w:sz w:val="24"/>
          <w:szCs w:val="24"/>
          <w:lang w:val="en-US"/>
        </w:rPr>
        <w:br/>
      </w:r>
      <w:r w:rsidR="008026E7" w:rsidRPr="000F067E">
        <w:rPr>
          <w:rFonts w:asciiTheme="minorHAnsi" w:eastAsia="Times New Roman" w:hAnsiTheme="minorHAnsi" w:cstheme="minorHAnsi"/>
          <w:color w:val="333333"/>
          <w:sz w:val="24"/>
          <w:szCs w:val="24"/>
          <w:lang w:val="en-US"/>
        </w:rPr>
        <w:br/>
        <w:t xml:space="preserve">We may also be called to suffering, solitude, tears, and sometimes death, as we sow the seeds of God’s truth. But we will not sow in vain. Who can forget our forerunners in the Christian faith: the </w:t>
      </w:r>
      <w:proofErr w:type="spellStart"/>
      <w:r w:rsidR="008026E7" w:rsidRPr="000F067E">
        <w:rPr>
          <w:rFonts w:asciiTheme="minorHAnsi" w:eastAsia="Times New Roman" w:hAnsiTheme="minorHAnsi" w:cstheme="minorHAnsi"/>
          <w:color w:val="333333"/>
          <w:sz w:val="24"/>
          <w:szCs w:val="24"/>
          <w:lang w:val="en-US"/>
        </w:rPr>
        <w:t>Waldenses</w:t>
      </w:r>
      <w:proofErr w:type="spellEnd"/>
      <w:r w:rsidR="008026E7" w:rsidRPr="000F067E">
        <w:rPr>
          <w:rFonts w:asciiTheme="minorHAnsi" w:eastAsia="Times New Roman" w:hAnsiTheme="minorHAnsi" w:cstheme="minorHAnsi"/>
          <w:color w:val="333333"/>
          <w:sz w:val="24"/>
          <w:szCs w:val="24"/>
          <w:lang w:val="en-US"/>
        </w:rPr>
        <w:t xml:space="preserve">, John Wycliffe, </w:t>
      </w:r>
      <w:proofErr w:type="gramStart"/>
      <w:r w:rsidR="008026E7" w:rsidRPr="000F067E">
        <w:rPr>
          <w:rFonts w:asciiTheme="minorHAnsi" w:eastAsia="Times New Roman" w:hAnsiTheme="minorHAnsi" w:cstheme="minorHAnsi"/>
          <w:color w:val="333333"/>
          <w:sz w:val="24"/>
          <w:szCs w:val="24"/>
          <w:lang w:val="en-US"/>
        </w:rPr>
        <w:t>John</w:t>
      </w:r>
      <w:proofErr w:type="gramEnd"/>
      <w:r w:rsidR="008026E7" w:rsidRPr="000F067E">
        <w:rPr>
          <w:rFonts w:asciiTheme="minorHAnsi" w:eastAsia="Times New Roman" w:hAnsiTheme="minorHAnsi" w:cstheme="minorHAnsi"/>
          <w:color w:val="333333"/>
          <w:sz w:val="24"/>
          <w:szCs w:val="24"/>
          <w:lang w:val="en-US"/>
        </w:rPr>
        <w:t xml:space="preserve"> Huss? They, and others, gave their lives for the sake of Christ and His Word. Ellen White wrote of them, “They were hunted to death; yet their blood watered the seed sown, and it failed not of yielding fruit.”</w:t>
      </w:r>
      <w:r w:rsidR="008026E7" w:rsidRPr="000F067E">
        <w:rPr>
          <w:rFonts w:asciiTheme="minorHAnsi" w:eastAsia="Times New Roman" w:hAnsiTheme="minorHAnsi" w:cstheme="minorHAnsi"/>
          <w:color w:val="333333"/>
          <w:sz w:val="24"/>
          <w:szCs w:val="24"/>
          <w:vertAlign w:val="superscript"/>
          <w:lang w:val="en-US"/>
        </w:rPr>
        <w:t>5</w:t>
      </w:r>
      <w:r w:rsidR="008026E7" w:rsidRPr="000F067E">
        <w:rPr>
          <w:rFonts w:asciiTheme="minorHAnsi" w:eastAsia="Times New Roman" w:hAnsiTheme="minorHAnsi" w:cstheme="minorHAnsi"/>
          <w:color w:val="333333"/>
          <w:sz w:val="24"/>
          <w:szCs w:val="24"/>
          <w:lang w:val="en-US"/>
        </w:rPr>
        <w:br/>
      </w:r>
      <w:r w:rsidR="008026E7" w:rsidRPr="008026E7">
        <w:rPr>
          <w:rFonts w:ascii="Arial" w:eastAsia="Times New Roman" w:hAnsi="Arial" w:cs="Arial"/>
          <w:color w:val="333333"/>
          <w:sz w:val="18"/>
          <w:szCs w:val="18"/>
          <w:lang w:val="en-US"/>
        </w:rPr>
        <w:br/>
      </w:r>
      <w:r w:rsidR="008026E7" w:rsidRPr="000F067E">
        <w:rPr>
          <w:rFonts w:asciiTheme="minorHAnsi" w:eastAsia="Times New Roman" w:hAnsiTheme="minorHAnsi" w:cstheme="minorHAnsi"/>
          <w:b/>
          <w:bCs/>
          <w:color w:val="333333"/>
          <w:sz w:val="24"/>
          <w:szCs w:val="24"/>
          <w:lang w:val="en-US"/>
        </w:rPr>
        <w:t>The Soil</w:t>
      </w:r>
      <w:r w:rsidR="008026E7" w:rsidRPr="000F067E">
        <w:rPr>
          <w:rFonts w:asciiTheme="minorHAnsi" w:eastAsia="Times New Roman" w:hAnsiTheme="minorHAnsi" w:cstheme="minorHAnsi"/>
          <w:color w:val="333333"/>
          <w:sz w:val="24"/>
          <w:szCs w:val="24"/>
          <w:lang w:val="en-US"/>
        </w:rPr>
        <w:t>. Four elements are necessary for healthy soil: nitrogen, lime, phosphoric acid, and potash. When one is out of balance, it affects the life of the plant. When plants are strong and healthy, they have the ability to resist their “enemies”: weeds, bugs, drought, etc.</w:t>
      </w:r>
      <w:r w:rsidR="008026E7" w:rsidRPr="000F067E">
        <w:rPr>
          <w:rFonts w:asciiTheme="minorHAnsi" w:eastAsia="Times New Roman" w:hAnsiTheme="minorHAnsi" w:cstheme="minorHAnsi"/>
          <w:color w:val="333333"/>
          <w:sz w:val="24"/>
          <w:szCs w:val="24"/>
          <w:lang w:val="en-US"/>
        </w:rPr>
        <w:br/>
      </w:r>
      <w:r w:rsidR="008026E7" w:rsidRPr="000F067E">
        <w:rPr>
          <w:rFonts w:asciiTheme="minorHAnsi" w:eastAsia="Times New Roman" w:hAnsiTheme="minorHAnsi" w:cstheme="minorHAnsi"/>
          <w:color w:val="333333"/>
          <w:sz w:val="24"/>
          <w:szCs w:val="24"/>
          <w:lang w:val="en-US"/>
        </w:rPr>
        <w:br/>
        <w:t>The condition of the human heart—our soul—is of utmost importance to the life of the Spirit. Just as strong, healthy plants are more capable of resisting their enemies, when our souls are strong and healthy we also have the ability to resist the enemy.</w:t>
      </w:r>
      <w:r w:rsidR="008026E7" w:rsidRPr="000F067E">
        <w:rPr>
          <w:rFonts w:asciiTheme="minorHAnsi" w:eastAsia="Times New Roman" w:hAnsiTheme="minorHAnsi" w:cstheme="minorHAnsi"/>
          <w:color w:val="333333"/>
          <w:sz w:val="24"/>
          <w:szCs w:val="24"/>
          <w:lang w:val="en-US"/>
        </w:rPr>
        <w:br/>
      </w:r>
      <w:r w:rsidR="008026E7" w:rsidRPr="000F067E">
        <w:rPr>
          <w:rFonts w:asciiTheme="minorHAnsi" w:eastAsia="Times New Roman" w:hAnsiTheme="minorHAnsi" w:cstheme="minorHAnsi"/>
          <w:color w:val="333333"/>
          <w:sz w:val="24"/>
          <w:szCs w:val="24"/>
          <w:lang w:val="en-US"/>
        </w:rPr>
        <w:br/>
        <w:t>In this parable the work of the enemy is obvious. In the hard surface of the path, where the seed of God’s Word is trampled and undervalued, Satan steals the Word out of hearers’ hearts. When the rocky soil produces plants that have no root/depth, Satan removes the Word from the heart. When the thorns of care, worry, and riches/pleasure are allowed to crowd out the plants, Satan chokes the Word from the heart.</w:t>
      </w:r>
      <w:r w:rsidR="008026E7" w:rsidRPr="000F067E">
        <w:rPr>
          <w:rFonts w:asciiTheme="minorHAnsi" w:eastAsia="Times New Roman" w:hAnsiTheme="minorHAnsi" w:cstheme="minorHAnsi"/>
          <w:color w:val="333333"/>
          <w:sz w:val="24"/>
          <w:szCs w:val="24"/>
          <w:lang w:val="en-US"/>
        </w:rPr>
        <w:br/>
      </w:r>
      <w:r w:rsidR="008026E7" w:rsidRPr="000F067E">
        <w:rPr>
          <w:rFonts w:asciiTheme="minorHAnsi" w:eastAsia="Times New Roman" w:hAnsiTheme="minorHAnsi" w:cstheme="minorHAnsi"/>
          <w:color w:val="333333"/>
          <w:sz w:val="24"/>
          <w:szCs w:val="24"/>
          <w:lang w:val="en-US"/>
        </w:rPr>
        <w:br/>
      </w:r>
      <w:r w:rsidR="008026E7" w:rsidRPr="000F067E">
        <w:rPr>
          <w:rFonts w:asciiTheme="minorHAnsi" w:eastAsia="Times New Roman" w:hAnsiTheme="minorHAnsi" w:cstheme="minorHAnsi"/>
          <w:color w:val="333333"/>
          <w:sz w:val="24"/>
          <w:szCs w:val="24"/>
          <w:lang w:val="en-US"/>
        </w:rPr>
        <w:lastRenderedPageBreak/>
        <w:t xml:space="preserve">But notice the plants in the good, healthy soil. </w:t>
      </w:r>
      <w:r w:rsidR="008026E7" w:rsidRPr="000F067E">
        <w:rPr>
          <w:rFonts w:asciiTheme="minorHAnsi" w:eastAsia="Times New Roman" w:hAnsiTheme="minorHAnsi" w:cstheme="minorHAnsi"/>
          <w:i/>
          <w:iCs/>
          <w:color w:val="333333"/>
          <w:sz w:val="24"/>
          <w:szCs w:val="24"/>
          <w:lang w:val="en-US"/>
        </w:rPr>
        <w:t>In this soil Satan couldn’t take the seeds of God’s Word from the heart!</w:t>
      </w:r>
      <w:r w:rsidR="008026E7" w:rsidRPr="000F067E">
        <w:rPr>
          <w:rFonts w:asciiTheme="minorHAnsi" w:eastAsia="Times New Roman" w:hAnsiTheme="minorHAnsi" w:cstheme="minorHAnsi"/>
          <w:color w:val="333333"/>
          <w:sz w:val="24"/>
          <w:szCs w:val="24"/>
          <w:lang w:val="en-US"/>
        </w:rPr>
        <w:t xml:space="preserve"> The enemy became powerless! The seeds grew and “yielded a crop a hundredfold” (Luke 8:8, NKJV).</w:t>
      </w:r>
      <w:r w:rsidR="008026E7" w:rsidRPr="000F067E">
        <w:rPr>
          <w:rFonts w:asciiTheme="minorHAnsi" w:eastAsia="Times New Roman" w:hAnsiTheme="minorHAnsi" w:cstheme="minorHAnsi"/>
          <w:color w:val="333333"/>
          <w:sz w:val="24"/>
          <w:szCs w:val="24"/>
          <w:vertAlign w:val="superscript"/>
          <w:lang w:val="en-US"/>
        </w:rPr>
        <w:t>6</w:t>
      </w:r>
    </w:p>
    <w:tbl>
      <w:tblPr>
        <w:tblpPr w:leftFromText="45" w:rightFromText="45" w:vertAnchor="text"/>
        <w:tblW w:w="150" w:type="dxa"/>
        <w:tblCellMar>
          <w:left w:w="0" w:type="dxa"/>
          <w:right w:w="0" w:type="dxa"/>
        </w:tblCellMar>
        <w:tblLook w:val="04A0" w:firstRow="1" w:lastRow="0" w:firstColumn="1" w:lastColumn="0" w:noHBand="0" w:noVBand="1"/>
      </w:tblPr>
      <w:tblGrid>
        <w:gridCol w:w="3766"/>
        <w:gridCol w:w="13"/>
      </w:tblGrid>
      <w:tr w:rsidR="008026E7" w:rsidRPr="008026E7" w:rsidTr="008026E7">
        <w:tc>
          <w:tcPr>
            <w:tcW w:w="0" w:type="auto"/>
            <w:vAlign w:val="center"/>
            <w:hideMark/>
          </w:tcPr>
          <w:tbl>
            <w:tblPr>
              <w:tblpPr w:leftFromText="45" w:rightFromText="45" w:vertAnchor="text"/>
              <w:tblW w:w="3750" w:type="dxa"/>
              <w:tblBorders>
                <w:top w:val="outset" w:sz="6" w:space="0" w:color="auto"/>
                <w:left w:val="outset" w:sz="6" w:space="0" w:color="auto"/>
                <w:bottom w:val="outset" w:sz="6" w:space="0" w:color="auto"/>
                <w:right w:val="outset" w:sz="6" w:space="0" w:color="auto"/>
              </w:tblBorders>
              <w:shd w:val="clear" w:color="auto" w:fill="BCCFDD"/>
              <w:tblCellMar>
                <w:top w:w="105" w:type="dxa"/>
                <w:left w:w="105" w:type="dxa"/>
                <w:bottom w:w="105" w:type="dxa"/>
                <w:right w:w="105" w:type="dxa"/>
              </w:tblCellMar>
              <w:tblLook w:val="04A0" w:firstRow="1" w:lastRow="0" w:firstColumn="1" w:lastColumn="0" w:noHBand="0" w:noVBand="1"/>
              <w:tblDescription w:val=""/>
            </w:tblPr>
            <w:tblGrid>
              <w:gridCol w:w="3750"/>
            </w:tblGrid>
            <w:tr w:rsidR="008026E7" w:rsidRPr="008026E7">
              <w:tc>
                <w:tcPr>
                  <w:tcW w:w="0" w:type="auto"/>
                  <w:tcBorders>
                    <w:top w:val="outset" w:sz="6" w:space="0" w:color="auto"/>
                    <w:left w:val="outset" w:sz="6" w:space="0" w:color="auto"/>
                    <w:bottom w:val="outset" w:sz="6" w:space="0" w:color="auto"/>
                    <w:right w:val="outset" w:sz="6" w:space="0" w:color="auto"/>
                  </w:tcBorders>
                  <w:shd w:val="clear" w:color="auto" w:fill="BCCFDD"/>
                  <w:vAlign w:val="center"/>
                  <w:hideMark/>
                </w:tcPr>
                <w:p w:rsidR="008026E7" w:rsidRPr="008026E7" w:rsidRDefault="008026E7" w:rsidP="008026E7">
                  <w:pPr>
                    <w:spacing w:after="0" w:line="240" w:lineRule="atLeast"/>
                    <w:jc w:val="center"/>
                    <w:rPr>
                      <w:rFonts w:ascii="Arial" w:eastAsia="Times New Roman" w:hAnsi="Arial" w:cs="Arial"/>
                      <w:color w:val="3E4043"/>
                      <w:sz w:val="18"/>
                      <w:szCs w:val="18"/>
                      <w:lang w:val="en-US"/>
                    </w:rPr>
                  </w:pPr>
                  <w:r w:rsidRPr="008026E7">
                    <w:rPr>
                      <w:rFonts w:ascii="Arial" w:eastAsia="Times New Roman" w:hAnsi="Arial" w:cs="Arial"/>
                      <w:color w:val="3E4043"/>
                      <w:sz w:val="18"/>
                      <w:szCs w:val="18"/>
                      <w:lang w:val="en-US"/>
                    </w:rPr>
                    <w:br/>
                  </w:r>
                  <w:r w:rsidRPr="008026E7">
                    <w:rPr>
                      <w:rFonts w:ascii="Tahoma" w:eastAsia="Times New Roman" w:hAnsi="Tahoma" w:cs="Tahoma"/>
                      <w:b/>
                      <w:bCs/>
                      <w:color w:val="000000"/>
                      <w:sz w:val="27"/>
                      <w:szCs w:val="27"/>
                      <w:lang w:val="en-US"/>
                    </w:rPr>
                    <w:t>Questions for</w:t>
                  </w:r>
                  <w:r w:rsidRPr="008026E7">
                    <w:rPr>
                      <w:rFonts w:ascii="Tahoma" w:eastAsia="Times New Roman" w:hAnsi="Tahoma" w:cs="Tahoma"/>
                      <w:b/>
                      <w:bCs/>
                      <w:color w:val="000000"/>
                      <w:sz w:val="24"/>
                      <w:szCs w:val="24"/>
                      <w:lang w:val="en-US"/>
                    </w:rPr>
                    <w:br/>
                  </w:r>
                  <w:r w:rsidRPr="008026E7">
                    <w:rPr>
                      <w:rFonts w:ascii="Tahoma" w:eastAsia="Times New Roman" w:hAnsi="Tahoma" w:cs="Tahoma"/>
                      <w:b/>
                      <w:bCs/>
                      <w:color w:val="000000"/>
                      <w:sz w:val="27"/>
                      <w:szCs w:val="27"/>
                      <w:lang w:val="en-US"/>
                    </w:rPr>
                    <w:t>Reflection and Sharing</w:t>
                  </w:r>
                </w:p>
                <w:p w:rsidR="008026E7" w:rsidRPr="008026E7" w:rsidRDefault="008026E7" w:rsidP="008026E7">
                  <w:pPr>
                    <w:spacing w:after="0" w:line="240" w:lineRule="atLeast"/>
                    <w:jc w:val="left"/>
                    <w:rPr>
                      <w:rFonts w:ascii="Arial" w:eastAsia="Times New Roman" w:hAnsi="Arial" w:cs="Arial"/>
                      <w:color w:val="3E4043"/>
                      <w:sz w:val="18"/>
                      <w:szCs w:val="18"/>
                      <w:lang w:val="en-US"/>
                    </w:rPr>
                  </w:pPr>
                  <w:r w:rsidRPr="008026E7">
                    <w:rPr>
                      <w:rFonts w:ascii="Arial" w:eastAsia="Times New Roman" w:hAnsi="Arial" w:cs="Arial"/>
                      <w:color w:val="3E4043"/>
                      <w:sz w:val="18"/>
                      <w:szCs w:val="18"/>
                      <w:lang w:val="en-US"/>
                    </w:rPr>
                    <w:t> </w:t>
                  </w:r>
                </w:p>
                <w:p w:rsidR="008026E7" w:rsidRPr="008026E7" w:rsidRDefault="008026E7" w:rsidP="008026E7">
                  <w:pPr>
                    <w:spacing w:after="0" w:line="240" w:lineRule="atLeast"/>
                    <w:jc w:val="left"/>
                    <w:rPr>
                      <w:rFonts w:ascii="Arial" w:eastAsia="Times New Roman" w:hAnsi="Arial" w:cs="Arial"/>
                      <w:color w:val="3E4043"/>
                      <w:sz w:val="18"/>
                      <w:szCs w:val="18"/>
                      <w:lang w:val="en-US"/>
                    </w:rPr>
                  </w:pPr>
                  <w:r w:rsidRPr="008026E7">
                    <w:rPr>
                      <w:rFonts w:ascii="Arial" w:eastAsia="Times New Roman" w:hAnsi="Arial" w:cs="Arial"/>
                      <w:b/>
                      <w:bCs/>
                      <w:color w:val="3E4043"/>
                      <w:sz w:val="18"/>
                      <w:szCs w:val="18"/>
                      <w:lang w:val="en-US"/>
                    </w:rPr>
                    <w:t>1</w:t>
                  </w:r>
                  <w:r w:rsidRPr="008026E7">
                    <w:rPr>
                      <w:rFonts w:ascii="Arial" w:eastAsia="Times New Roman" w:hAnsi="Arial" w:cs="Arial"/>
                      <w:color w:val="3E4043"/>
                      <w:sz w:val="18"/>
                      <w:szCs w:val="18"/>
                      <w:lang w:val="en-US"/>
                    </w:rPr>
                    <w:t>. Think about your present situation. Is the soil of your soul good, hard-packed, rocky, or weed-infested? Why?</w:t>
                  </w:r>
                  <w:r w:rsidRPr="008026E7">
                    <w:rPr>
                      <w:rFonts w:ascii="Arial" w:eastAsia="Times New Roman" w:hAnsi="Arial" w:cs="Arial"/>
                      <w:color w:val="3E4043"/>
                      <w:sz w:val="18"/>
                      <w:szCs w:val="18"/>
                      <w:lang w:val="en-US"/>
                    </w:rPr>
                    <w:br/>
                  </w:r>
                  <w:r w:rsidRPr="008026E7">
                    <w:rPr>
                      <w:rFonts w:ascii="Arial" w:eastAsia="Times New Roman" w:hAnsi="Arial" w:cs="Arial"/>
                      <w:color w:val="3E4043"/>
                      <w:sz w:val="18"/>
                      <w:szCs w:val="18"/>
                      <w:lang w:val="en-US"/>
                    </w:rPr>
                    <w:br/>
                  </w:r>
                  <w:r w:rsidRPr="008026E7">
                    <w:rPr>
                      <w:rFonts w:ascii="Arial" w:eastAsia="Times New Roman" w:hAnsi="Arial" w:cs="Arial"/>
                      <w:b/>
                      <w:bCs/>
                      <w:color w:val="3E4043"/>
                      <w:sz w:val="18"/>
                      <w:szCs w:val="18"/>
                      <w:lang w:val="en-US"/>
                    </w:rPr>
                    <w:t>2.</w:t>
                  </w:r>
                  <w:r w:rsidRPr="008026E7">
                    <w:rPr>
                      <w:rFonts w:ascii="Arial" w:eastAsia="Times New Roman" w:hAnsi="Arial" w:cs="Arial"/>
                      <w:color w:val="3E4043"/>
                      <w:sz w:val="18"/>
                      <w:szCs w:val="18"/>
                      <w:lang w:val="en-US"/>
                    </w:rPr>
                    <w:t xml:space="preserve"> What one thing would you do to improve the soil of your soul so that God's Word can find it easier to grow?</w:t>
                  </w:r>
                  <w:r w:rsidRPr="008026E7">
                    <w:rPr>
                      <w:rFonts w:ascii="Arial" w:eastAsia="Times New Roman" w:hAnsi="Arial" w:cs="Arial"/>
                      <w:color w:val="3E4043"/>
                      <w:sz w:val="18"/>
                      <w:szCs w:val="18"/>
                      <w:lang w:val="en-US"/>
                    </w:rPr>
                    <w:br/>
                  </w:r>
                  <w:r w:rsidRPr="008026E7">
                    <w:rPr>
                      <w:rFonts w:ascii="Arial" w:eastAsia="Times New Roman" w:hAnsi="Arial" w:cs="Arial"/>
                      <w:color w:val="3E4043"/>
                      <w:sz w:val="18"/>
                      <w:szCs w:val="18"/>
                      <w:lang w:val="en-US"/>
                    </w:rPr>
                    <w:br/>
                  </w:r>
                  <w:r w:rsidRPr="008026E7">
                    <w:rPr>
                      <w:rFonts w:ascii="Arial" w:eastAsia="Times New Roman" w:hAnsi="Arial" w:cs="Arial"/>
                      <w:b/>
                      <w:bCs/>
                      <w:color w:val="3E4043"/>
                      <w:sz w:val="18"/>
                      <w:szCs w:val="18"/>
                      <w:lang w:val="en-US"/>
                    </w:rPr>
                    <w:t>3.</w:t>
                  </w:r>
                  <w:r w:rsidRPr="008026E7">
                    <w:rPr>
                      <w:rFonts w:ascii="Arial" w:eastAsia="Times New Roman" w:hAnsi="Arial" w:cs="Arial"/>
                      <w:color w:val="3E4043"/>
                      <w:sz w:val="18"/>
                      <w:szCs w:val="18"/>
                      <w:lang w:val="en-US"/>
                    </w:rPr>
                    <w:t xml:space="preserve"> In the context of this parable, what does it mean for you to grow into maturity?</w:t>
                  </w:r>
                  <w:r w:rsidRPr="008026E7">
                    <w:rPr>
                      <w:rFonts w:ascii="Arial" w:eastAsia="Times New Roman" w:hAnsi="Arial" w:cs="Arial"/>
                      <w:color w:val="3E4043"/>
                      <w:sz w:val="18"/>
                      <w:szCs w:val="18"/>
                      <w:lang w:val="en-US"/>
                    </w:rPr>
                    <w:br/>
                    <w:t> </w:t>
                  </w:r>
                </w:p>
              </w:tc>
            </w:tr>
          </w:tbl>
          <w:p w:rsidR="008026E7" w:rsidRPr="008026E7" w:rsidRDefault="008026E7" w:rsidP="008026E7">
            <w:pPr>
              <w:spacing w:after="0" w:line="240" w:lineRule="atLeast"/>
              <w:jc w:val="left"/>
              <w:rPr>
                <w:rFonts w:ascii="Arial" w:eastAsia="Times New Roman" w:hAnsi="Arial" w:cs="Arial"/>
                <w:color w:val="3E4043"/>
                <w:sz w:val="18"/>
                <w:szCs w:val="18"/>
                <w:lang w:val="en-US"/>
              </w:rPr>
            </w:pPr>
          </w:p>
        </w:tc>
        <w:tc>
          <w:tcPr>
            <w:tcW w:w="0" w:type="auto"/>
            <w:vAlign w:val="center"/>
            <w:hideMark/>
          </w:tcPr>
          <w:p w:rsidR="008026E7" w:rsidRPr="008026E7" w:rsidRDefault="008026E7" w:rsidP="008026E7">
            <w:pPr>
              <w:spacing w:after="0" w:line="240" w:lineRule="atLeast"/>
              <w:jc w:val="left"/>
              <w:rPr>
                <w:rFonts w:ascii="Arial" w:eastAsia="Times New Roman" w:hAnsi="Arial" w:cs="Arial"/>
                <w:color w:val="3E4043"/>
                <w:sz w:val="18"/>
                <w:szCs w:val="18"/>
                <w:lang w:val="en-US"/>
              </w:rPr>
            </w:pPr>
            <w:r>
              <w:rPr>
                <w:rFonts w:ascii="Arial" w:eastAsia="Times New Roman" w:hAnsi="Arial" w:cs="Arial"/>
                <w:noProof/>
                <w:color w:val="3E4043"/>
                <w:sz w:val="18"/>
                <w:szCs w:val="18"/>
                <w:lang w:val="en-US"/>
              </w:rPr>
              <w:drawing>
                <wp:inline distT="0" distB="0" distL="0" distR="0">
                  <wp:extent cx="8255" cy="8255"/>
                  <wp:effectExtent l="0" t="0" r="0" b="0"/>
                  <wp:docPr id="3" name="Picture 3" descr="http://www.adventistreview.org/site/1/templat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dventistreview.org/site/1/template/clear.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 cy="8255"/>
                          </a:xfrm>
                          <a:prstGeom prst="rect">
                            <a:avLst/>
                          </a:prstGeom>
                          <a:noFill/>
                          <a:ln>
                            <a:noFill/>
                          </a:ln>
                        </pic:spPr>
                      </pic:pic>
                    </a:graphicData>
                  </a:graphic>
                </wp:inline>
              </w:drawing>
            </w:r>
          </w:p>
        </w:tc>
      </w:tr>
    </w:tbl>
    <w:p w:rsidR="00762C70" w:rsidRPr="008026E7" w:rsidRDefault="008026E7" w:rsidP="000F067E">
      <w:pPr>
        <w:jc w:val="left"/>
      </w:pPr>
      <w:r w:rsidRPr="008026E7">
        <w:rPr>
          <w:rFonts w:ascii="Tahoma" w:eastAsia="Times New Roman" w:hAnsi="Tahoma" w:cs="Tahoma"/>
          <w:b/>
          <w:bCs/>
          <w:color w:val="4C5985"/>
          <w:sz w:val="27"/>
          <w:szCs w:val="27"/>
          <w:lang w:val="en-US"/>
        </w:rPr>
        <w:t>Feeding the Soul</w:t>
      </w:r>
      <w:r w:rsidRPr="008026E7">
        <w:rPr>
          <w:rFonts w:ascii="Arial" w:eastAsia="Times New Roman" w:hAnsi="Arial" w:cs="Arial"/>
          <w:color w:val="333333"/>
          <w:sz w:val="18"/>
          <w:szCs w:val="18"/>
          <w:lang w:val="en-US"/>
        </w:rPr>
        <w:br/>
      </w:r>
      <w:proofErr w:type="gramStart"/>
      <w:r w:rsidRPr="000F067E">
        <w:rPr>
          <w:rFonts w:asciiTheme="minorHAnsi" w:eastAsia="Times New Roman" w:hAnsiTheme="minorHAnsi" w:cstheme="minorHAnsi"/>
          <w:color w:val="333333"/>
          <w:sz w:val="24"/>
          <w:szCs w:val="24"/>
          <w:lang w:val="en-US"/>
        </w:rPr>
        <w:t>If</w:t>
      </w:r>
      <w:proofErr w:type="gramEnd"/>
      <w:r w:rsidRPr="000F067E">
        <w:rPr>
          <w:rFonts w:asciiTheme="minorHAnsi" w:eastAsia="Times New Roman" w:hAnsiTheme="minorHAnsi" w:cstheme="minorHAnsi"/>
          <w:color w:val="333333"/>
          <w:sz w:val="24"/>
          <w:szCs w:val="24"/>
          <w:lang w:val="en-US"/>
        </w:rPr>
        <w:t xml:space="preserve"> you’re like me, you find yourself described in more than one of the soils above! What can we do to keep the condition of our souls strong and healthy so we can bear fruit? I suggest three things</w:t>
      </w:r>
      <w:proofErr w:type="gramStart"/>
      <w:r w:rsidRPr="000F067E">
        <w:rPr>
          <w:rFonts w:asciiTheme="minorHAnsi" w:eastAsia="Times New Roman" w:hAnsiTheme="minorHAnsi" w:cstheme="minorHAnsi"/>
          <w:color w:val="333333"/>
          <w:sz w:val="24"/>
          <w:szCs w:val="24"/>
          <w:lang w:val="en-US"/>
        </w:rPr>
        <w:t>:</w:t>
      </w:r>
      <w:proofErr w:type="gramEnd"/>
      <w:r w:rsidRPr="000F067E">
        <w:rPr>
          <w:rFonts w:asciiTheme="minorHAnsi" w:eastAsia="Times New Roman" w:hAnsiTheme="minorHAnsi" w:cstheme="minorHAnsi"/>
          <w:color w:val="333333"/>
          <w:sz w:val="24"/>
          <w:szCs w:val="24"/>
          <w:lang w:val="en-US"/>
        </w:rPr>
        <w:br/>
      </w:r>
      <w:r w:rsidRPr="000F067E">
        <w:rPr>
          <w:rFonts w:asciiTheme="minorHAnsi" w:eastAsia="Times New Roman" w:hAnsiTheme="minorHAnsi" w:cstheme="minorHAnsi"/>
          <w:color w:val="333333"/>
          <w:sz w:val="24"/>
          <w:szCs w:val="24"/>
          <w:lang w:val="en-US"/>
        </w:rPr>
        <w:br/>
        <w:t>1. The first description of the good soil in Luke 8:15 mentions that the people heard the Word “with a noble and good heart.” Pray for a clean heart and a right spirit. Read Psalm 51:10-12. Sing it. Pray it. We have all sinned and fallen short of God’s glory (see Rom. 3:23; 7:14). And because of sin, even our good works are tainted with impure motives.</w:t>
      </w:r>
      <w:r w:rsidRPr="000F067E">
        <w:rPr>
          <w:rFonts w:asciiTheme="minorHAnsi" w:eastAsia="Times New Roman" w:hAnsiTheme="minorHAnsi" w:cstheme="minorHAnsi"/>
          <w:color w:val="333333"/>
          <w:sz w:val="24"/>
          <w:szCs w:val="24"/>
          <w:lang w:val="en-US"/>
        </w:rPr>
        <w:br/>
      </w:r>
      <w:r w:rsidRPr="000F067E">
        <w:rPr>
          <w:rFonts w:asciiTheme="minorHAnsi" w:eastAsia="Times New Roman" w:hAnsiTheme="minorHAnsi" w:cstheme="minorHAnsi"/>
          <w:color w:val="333333"/>
          <w:sz w:val="24"/>
          <w:szCs w:val="24"/>
          <w:lang w:val="en-US"/>
        </w:rPr>
        <w:br/>
        <w:t xml:space="preserve">2. The second description of the good soil said that the people </w:t>
      </w:r>
      <w:r w:rsidRPr="000F067E">
        <w:rPr>
          <w:rFonts w:asciiTheme="minorHAnsi" w:eastAsia="Times New Roman" w:hAnsiTheme="minorHAnsi" w:cstheme="minorHAnsi"/>
          <w:i/>
          <w:iCs/>
          <w:color w:val="333333"/>
          <w:sz w:val="24"/>
          <w:szCs w:val="24"/>
          <w:lang w:val="en-US"/>
        </w:rPr>
        <w:t xml:space="preserve">kept </w:t>
      </w:r>
      <w:r w:rsidRPr="000F067E">
        <w:rPr>
          <w:rFonts w:asciiTheme="minorHAnsi" w:eastAsia="Times New Roman" w:hAnsiTheme="minorHAnsi" w:cstheme="minorHAnsi"/>
          <w:color w:val="333333"/>
          <w:sz w:val="24"/>
          <w:szCs w:val="24"/>
          <w:lang w:val="en-US"/>
        </w:rPr>
        <w:t xml:space="preserve">the Word. In order to keep Satan from stealing, removing, or choking the Word out of our lives, we must </w:t>
      </w:r>
      <w:r w:rsidRPr="000F067E">
        <w:rPr>
          <w:rFonts w:asciiTheme="minorHAnsi" w:eastAsia="Times New Roman" w:hAnsiTheme="minorHAnsi" w:cstheme="minorHAnsi"/>
          <w:i/>
          <w:iCs/>
          <w:color w:val="333333"/>
          <w:sz w:val="24"/>
          <w:szCs w:val="24"/>
          <w:lang w:val="en-US"/>
        </w:rPr>
        <w:t>keep</w:t>
      </w:r>
      <w:r w:rsidRPr="000F067E">
        <w:rPr>
          <w:rFonts w:asciiTheme="minorHAnsi" w:eastAsia="Times New Roman" w:hAnsiTheme="minorHAnsi" w:cstheme="minorHAnsi"/>
          <w:color w:val="333333"/>
          <w:sz w:val="24"/>
          <w:szCs w:val="24"/>
          <w:lang w:val="en-US"/>
        </w:rPr>
        <w:t xml:space="preserve"> it. In order to keep it, four things must take place: We must </w:t>
      </w:r>
      <w:r w:rsidRPr="000F067E">
        <w:rPr>
          <w:rFonts w:asciiTheme="minorHAnsi" w:eastAsia="Times New Roman" w:hAnsiTheme="minorHAnsi" w:cstheme="minorHAnsi"/>
          <w:i/>
          <w:iCs/>
          <w:color w:val="333333"/>
          <w:sz w:val="24"/>
          <w:szCs w:val="24"/>
          <w:lang w:val="en-US"/>
        </w:rPr>
        <w:t>hear</w:t>
      </w:r>
      <w:r w:rsidRPr="000F067E">
        <w:rPr>
          <w:rFonts w:asciiTheme="minorHAnsi" w:eastAsia="Times New Roman" w:hAnsiTheme="minorHAnsi" w:cstheme="minorHAnsi"/>
          <w:color w:val="333333"/>
          <w:sz w:val="24"/>
          <w:szCs w:val="24"/>
          <w:lang w:val="en-US"/>
        </w:rPr>
        <w:t xml:space="preserve"> God’s Word. Spending time with the Lord in His Word, listening to the preaching of His Word, and studying God’s Word with fellow believers are all excellent ways to hear God speaking to us.</w:t>
      </w:r>
      <w:r w:rsidRPr="000F067E">
        <w:rPr>
          <w:rFonts w:asciiTheme="minorHAnsi" w:eastAsia="Times New Roman" w:hAnsiTheme="minorHAnsi" w:cstheme="minorHAnsi"/>
          <w:color w:val="333333"/>
          <w:sz w:val="24"/>
          <w:szCs w:val="24"/>
          <w:lang w:val="en-US"/>
        </w:rPr>
        <w:br/>
      </w:r>
      <w:r w:rsidRPr="000F067E">
        <w:rPr>
          <w:rFonts w:asciiTheme="minorHAnsi" w:eastAsia="Times New Roman" w:hAnsiTheme="minorHAnsi" w:cstheme="minorHAnsi"/>
          <w:color w:val="333333"/>
          <w:sz w:val="24"/>
          <w:szCs w:val="24"/>
          <w:lang w:val="en-US"/>
        </w:rPr>
        <w:br/>
        <w:t xml:space="preserve">We must </w:t>
      </w:r>
      <w:r w:rsidRPr="000F067E">
        <w:rPr>
          <w:rFonts w:asciiTheme="minorHAnsi" w:eastAsia="Times New Roman" w:hAnsiTheme="minorHAnsi" w:cstheme="minorHAnsi"/>
          <w:i/>
          <w:iCs/>
          <w:color w:val="333333"/>
          <w:sz w:val="24"/>
          <w:szCs w:val="24"/>
          <w:lang w:val="en-US"/>
        </w:rPr>
        <w:t>understand</w:t>
      </w:r>
      <w:r w:rsidRPr="000F067E">
        <w:rPr>
          <w:rFonts w:asciiTheme="minorHAnsi" w:eastAsia="Times New Roman" w:hAnsiTheme="minorHAnsi" w:cstheme="minorHAnsi"/>
          <w:color w:val="333333"/>
          <w:sz w:val="24"/>
          <w:szCs w:val="24"/>
          <w:lang w:val="en-US"/>
        </w:rPr>
        <w:t xml:space="preserve"> God’s Word. Do we take the time to wrestle with it? </w:t>
      </w:r>
      <w:r w:rsidR="000F067E" w:rsidRPr="000F067E">
        <w:rPr>
          <w:rFonts w:asciiTheme="minorHAnsi" w:eastAsia="Times New Roman" w:hAnsiTheme="minorHAnsi" w:cstheme="minorHAnsi"/>
          <w:color w:val="333333"/>
          <w:sz w:val="24"/>
          <w:szCs w:val="24"/>
          <w:lang w:val="en-US"/>
        </w:rPr>
        <w:t>Study</w:t>
      </w:r>
      <w:r w:rsidRPr="000F067E">
        <w:rPr>
          <w:rFonts w:asciiTheme="minorHAnsi" w:eastAsia="Times New Roman" w:hAnsiTheme="minorHAnsi" w:cstheme="minorHAnsi"/>
          <w:color w:val="333333"/>
          <w:sz w:val="24"/>
          <w:szCs w:val="24"/>
          <w:lang w:val="en-US"/>
        </w:rPr>
        <w:t xml:space="preserve"> it? </w:t>
      </w:r>
      <w:r w:rsidR="000F067E" w:rsidRPr="000F067E">
        <w:rPr>
          <w:rFonts w:asciiTheme="minorHAnsi" w:eastAsia="Times New Roman" w:hAnsiTheme="minorHAnsi" w:cstheme="minorHAnsi"/>
          <w:color w:val="333333"/>
          <w:sz w:val="24"/>
          <w:szCs w:val="24"/>
          <w:lang w:val="en-US"/>
        </w:rPr>
        <w:t>Ask</w:t>
      </w:r>
      <w:r w:rsidRPr="000F067E">
        <w:rPr>
          <w:rFonts w:asciiTheme="minorHAnsi" w:eastAsia="Times New Roman" w:hAnsiTheme="minorHAnsi" w:cstheme="minorHAnsi"/>
          <w:color w:val="333333"/>
          <w:sz w:val="24"/>
          <w:szCs w:val="24"/>
          <w:lang w:val="en-US"/>
        </w:rPr>
        <w:t xml:space="preserve"> others for guidance regarding it? God’s Word isn’t always easy to understand, but He promises that His Spirit will help us (see 1 Cor. 2:10-12).</w:t>
      </w:r>
      <w:r w:rsidRPr="000F067E">
        <w:rPr>
          <w:rFonts w:asciiTheme="minorHAnsi" w:eastAsia="Times New Roman" w:hAnsiTheme="minorHAnsi" w:cstheme="minorHAnsi"/>
          <w:color w:val="333333"/>
          <w:sz w:val="24"/>
          <w:szCs w:val="24"/>
          <w:lang w:val="en-US"/>
        </w:rPr>
        <w:br/>
      </w:r>
      <w:r w:rsidRPr="000F067E">
        <w:rPr>
          <w:rFonts w:asciiTheme="minorHAnsi" w:eastAsia="Times New Roman" w:hAnsiTheme="minorHAnsi" w:cstheme="minorHAnsi"/>
          <w:color w:val="333333"/>
          <w:sz w:val="24"/>
          <w:szCs w:val="24"/>
          <w:lang w:val="en-US"/>
        </w:rPr>
        <w:br/>
        <w:t xml:space="preserve">We must </w:t>
      </w:r>
      <w:r w:rsidRPr="000F067E">
        <w:rPr>
          <w:rFonts w:asciiTheme="minorHAnsi" w:eastAsia="Times New Roman" w:hAnsiTheme="minorHAnsi" w:cstheme="minorHAnsi"/>
          <w:i/>
          <w:iCs/>
          <w:color w:val="333333"/>
          <w:sz w:val="24"/>
          <w:szCs w:val="24"/>
          <w:lang w:val="en-US"/>
        </w:rPr>
        <w:t>accept</w:t>
      </w:r>
      <w:r w:rsidRPr="000F067E">
        <w:rPr>
          <w:rFonts w:asciiTheme="minorHAnsi" w:eastAsia="Times New Roman" w:hAnsiTheme="minorHAnsi" w:cstheme="minorHAnsi"/>
          <w:color w:val="333333"/>
          <w:sz w:val="24"/>
          <w:szCs w:val="24"/>
          <w:lang w:val="en-US"/>
        </w:rPr>
        <w:t xml:space="preserve"> God’s Word. Acceptance involves a willingness to receive, to possess. Once we understand what God is saying to us, sometimes (quite honestly), we just don’t want to receive it! But for me, in those times I finally accepted His Word for my life, the peace that passes understanding filled my soul (see Phil. 4:7).</w:t>
      </w:r>
      <w:r w:rsidRPr="000F067E">
        <w:rPr>
          <w:rFonts w:asciiTheme="minorHAnsi" w:eastAsia="Times New Roman" w:hAnsiTheme="minorHAnsi" w:cstheme="minorHAnsi"/>
          <w:color w:val="333333"/>
          <w:sz w:val="24"/>
          <w:szCs w:val="24"/>
          <w:lang w:val="en-US"/>
        </w:rPr>
        <w:br/>
      </w:r>
      <w:r w:rsidRPr="000F067E">
        <w:rPr>
          <w:rFonts w:asciiTheme="minorHAnsi" w:eastAsia="Times New Roman" w:hAnsiTheme="minorHAnsi" w:cstheme="minorHAnsi"/>
          <w:color w:val="333333"/>
          <w:sz w:val="24"/>
          <w:szCs w:val="24"/>
          <w:lang w:val="en-US"/>
        </w:rPr>
        <w:br/>
        <w:t xml:space="preserve">We must </w:t>
      </w:r>
      <w:r w:rsidRPr="000F067E">
        <w:rPr>
          <w:rFonts w:asciiTheme="minorHAnsi" w:eastAsia="Times New Roman" w:hAnsiTheme="minorHAnsi" w:cstheme="minorHAnsi"/>
          <w:i/>
          <w:iCs/>
          <w:color w:val="333333"/>
          <w:sz w:val="24"/>
          <w:szCs w:val="24"/>
          <w:lang w:val="en-US"/>
        </w:rPr>
        <w:t>obey</w:t>
      </w:r>
      <w:r w:rsidRPr="000F067E">
        <w:rPr>
          <w:rFonts w:asciiTheme="minorHAnsi" w:eastAsia="Times New Roman" w:hAnsiTheme="minorHAnsi" w:cstheme="minorHAnsi"/>
          <w:color w:val="333333"/>
          <w:sz w:val="24"/>
          <w:szCs w:val="24"/>
          <w:lang w:val="en-US"/>
        </w:rPr>
        <w:t xml:space="preserve"> God’s Word. Accepting is one thing; taking the action to obey is another. Whether it’s overtly committing to follow the Lord in truths such as </w:t>
      </w:r>
      <w:proofErr w:type="spellStart"/>
      <w:r w:rsidRPr="000F067E">
        <w:rPr>
          <w:rFonts w:asciiTheme="minorHAnsi" w:eastAsia="Times New Roman" w:hAnsiTheme="minorHAnsi" w:cstheme="minorHAnsi"/>
          <w:color w:val="333333"/>
          <w:sz w:val="24"/>
          <w:szCs w:val="24"/>
          <w:lang w:val="en-US"/>
        </w:rPr>
        <w:t>Sabbathkeeping</w:t>
      </w:r>
      <w:proofErr w:type="spellEnd"/>
      <w:r w:rsidRPr="000F067E">
        <w:rPr>
          <w:rFonts w:asciiTheme="minorHAnsi" w:eastAsia="Times New Roman" w:hAnsiTheme="minorHAnsi" w:cstheme="minorHAnsi"/>
          <w:color w:val="333333"/>
          <w:sz w:val="24"/>
          <w:szCs w:val="24"/>
          <w:lang w:val="en-US"/>
        </w:rPr>
        <w:t xml:space="preserve"> or giving up harmful actions to </w:t>
      </w:r>
      <w:proofErr w:type="gramStart"/>
      <w:r w:rsidRPr="000F067E">
        <w:rPr>
          <w:rFonts w:asciiTheme="minorHAnsi" w:eastAsia="Times New Roman" w:hAnsiTheme="minorHAnsi" w:cstheme="minorHAnsi"/>
          <w:color w:val="333333"/>
          <w:sz w:val="24"/>
          <w:szCs w:val="24"/>
          <w:lang w:val="en-US"/>
        </w:rPr>
        <w:t>oneself</w:t>
      </w:r>
      <w:proofErr w:type="gramEnd"/>
      <w:r w:rsidRPr="000F067E">
        <w:rPr>
          <w:rFonts w:asciiTheme="minorHAnsi" w:eastAsia="Times New Roman" w:hAnsiTheme="minorHAnsi" w:cstheme="minorHAnsi"/>
          <w:color w:val="333333"/>
          <w:sz w:val="24"/>
          <w:szCs w:val="24"/>
          <w:lang w:val="en-US"/>
        </w:rPr>
        <w:t xml:space="preserve"> and/or to others, or whether it’s more private surrender, obedience calls for action.</w:t>
      </w:r>
      <w:r w:rsidRPr="000F067E">
        <w:rPr>
          <w:rFonts w:asciiTheme="minorHAnsi" w:eastAsia="Times New Roman" w:hAnsiTheme="minorHAnsi" w:cstheme="minorHAnsi"/>
          <w:color w:val="333333"/>
          <w:sz w:val="24"/>
          <w:szCs w:val="24"/>
          <w:lang w:val="en-US"/>
        </w:rPr>
        <w:br/>
      </w:r>
      <w:r w:rsidRPr="000F067E">
        <w:rPr>
          <w:rFonts w:asciiTheme="minorHAnsi" w:eastAsia="Times New Roman" w:hAnsiTheme="minorHAnsi" w:cstheme="minorHAnsi"/>
          <w:color w:val="333333"/>
          <w:sz w:val="24"/>
          <w:szCs w:val="24"/>
          <w:lang w:val="en-US"/>
        </w:rPr>
        <w:br/>
        <w:t>3. The third description of the good soil said that the people will “bear fruit with patience” (Luke 8:15, NKJV). How often have you</w:t>
      </w:r>
      <w:proofErr w:type="gramStart"/>
      <w:r w:rsidRPr="000F067E">
        <w:rPr>
          <w:rFonts w:asciiTheme="minorHAnsi" w:eastAsia="Times New Roman" w:hAnsiTheme="minorHAnsi" w:cstheme="minorHAnsi"/>
          <w:color w:val="333333"/>
          <w:sz w:val="24"/>
          <w:szCs w:val="24"/>
          <w:lang w:val="en-US"/>
        </w:rPr>
        <w:t>  prayed</w:t>
      </w:r>
      <w:proofErr w:type="gramEnd"/>
      <w:r w:rsidRPr="000F067E">
        <w:rPr>
          <w:rFonts w:asciiTheme="minorHAnsi" w:eastAsia="Times New Roman" w:hAnsiTheme="minorHAnsi" w:cstheme="minorHAnsi"/>
          <w:color w:val="333333"/>
          <w:sz w:val="24"/>
          <w:szCs w:val="24"/>
          <w:lang w:val="en-US"/>
        </w:rPr>
        <w:t xml:space="preserve">, “Lord, how long will it take for me to become </w:t>
      </w:r>
      <w:r w:rsidRPr="000F067E">
        <w:rPr>
          <w:rFonts w:asciiTheme="minorHAnsi" w:eastAsia="Times New Roman" w:hAnsiTheme="minorHAnsi" w:cstheme="minorHAnsi"/>
          <w:i/>
          <w:iCs/>
          <w:color w:val="333333"/>
          <w:sz w:val="24"/>
          <w:szCs w:val="24"/>
          <w:lang w:val="en-US"/>
        </w:rPr>
        <w:t>perfect</w:t>
      </w:r>
      <w:r w:rsidRPr="000F067E">
        <w:rPr>
          <w:rFonts w:asciiTheme="minorHAnsi" w:eastAsia="Times New Roman" w:hAnsiTheme="minorHAnsi" w:cstheme="minorHAnsi"/>
          <w:color w:val="333333"/>
          <w:sz w:val="24"/>
          <w:szCs w:val="24"/>
          <w:lang w:val="en-US"/>
        </w:rPr>
        <w:t>? How long will it take for John to make a decision for Christ?” We want our souls—and the souls of others—to spring up quickly.</w:t>
      </w:r>
      <w:r w:rsidRPr="008026E7">
        <w:rPr>
          <w:rFonts w:ascii="Arial" w:eastAsia="Times New Roman" w:hAnsi="Arial" w:cs="Arial"/>
          <w:color w:val="333333"/>
          <w:sz w:val="18"/>
          <w:szCs w:val="18"/>
          <w:lang w:val="en-US"/>
        </w:rPr>
        <w:br/>
      </w:r>
      <w:r w:rsidRPr="008026E7">
        <w:rPr>
          <w:rFonts w:ascii="Arial" w:eastAsia="Times New Roman" w:hAnsi="Arial" w:cs="Arial"/>
          <w:color w:val="333333"/>
          <w:sz w:val="18"/>
          <w:szCs w:val="18"/>
          <w:lang w:val="en-US"/>
        </w:rPr>
        <w:lastRenderedPageBreak/>
        <w:br/>
      </w:r>
      <w:r w:rsidRPr="008026E7">
        <w:rPr>
          <w:rFonts w:ascii="Tahoma" w:eastAsia="Times New Roman" w:hAnsi="Tahoma" w:cs="Tahoma"/>
          <w:b/>
          <w:bCs/>
          <w:color w:val="4C5985"/>
          <w:sz w:val="27"/>
          <w:szCs w:val="27"/>
          <w:lang w:val="en-US"/>
        </w:rPr>
        <w:t>Good Soil, Good Harvest</w:t>
      </w:r>
      <w:r w:rsidRPr="008026E7">
        <w:rPr>
          <w:rFonts w:ascii="Arial" w:eastAsia="Times New Roman" w:hAnsi="Arial" w:cs="Arial"/>
          <w:color w:val="333333"/>
          <w:sz w:val="18"/>
          <w:szCs w:val="18"/>
          <w:lang w:val="en-US"/>
        </w:rPr>
        <w:br/>
      </w:r>
      <w:proofErr w:type="gramStart"/>
      <w:r w:rsidRPr="000F067E">
        <w:rPr>
          <w:rFonts w:asciiTheme="minorHAnsi" w:eastAsia="Times New Roman" w:hAnsiTheme="minorHAnsi" w:cstheme="minorHAnsi"/>
          <w:color w:val="333333"/>
          <w:sz w:val="24"/>
          <w:szCs w:val="24"/>
          <w:lang w:val="en-US"/>
        </w:rPr>
        <w:t>What</w:t>
      </w:r>
      <w:proofErr w:type="gramEnd"/>
      <w:r w:rsidRPr="000F067E">
        <w:rPr>
          <w:rFonts w:asciiTheme="minorHAnsi" w:eastAsia="Times New Roman" w:hAnsiTheme="minorHAnsi" w:cstheme="minorHAnsi"/>
          <w:color w:val="333333"/>
          <w:sz w:val="24"/>
          <w:szCs w:val="24"/>
          <w:lang w:val="en-US"/>
        </w:rPr>
        <w:t xml:space="preserve"> is your heart made of? Do you value God’s Word? Are you rooted in His Word so that you can withstand the temptations of the enemy? Do you want Him to calm your anxious heart? Whatever the condition of your heart, God is willing and able to plant His seeds of life within it.</w:t>
      </w:r>
      <w:r w:rsidRPr="000F067E">
        <w:rPr>
          <w:rFonts w:asciiTheme="minorHAnsi" w:eastAsia="Times New Roman" w:hAnsiTheme="minorHAnsi" w:cstheme="minorHAnsi"/>
          <w:color w:val="333333"/>
          <w:sz w:val="24"/>
          <w:szCs w:val="24"/>
          <w:lang w:val="en-US"/>
        </w:rPr>
        <w:br/>
      </w:r>
      <w:r w:rsidRPr="000F067E">
        <w:rPr>
          <w:rFonts w:asciiTheme="minorHAnsi" w:eastAsia="Times New Roman" w:hAnsiTheme="minorHAnsi" w:cstheme="minorHAnsi"/>
          <w:color w:val="333333"/>
          <w:sz w:val="24"/>
          <w:szCs w:val="24"/>
          <w:lang w:val="en-US"/>
        </w:rPr>
        <w:br/>
        <w:t>Pray for a pure heart. Hear, understand, accept, and obey His Word. Abide in Him, looking to Him for growth. He will accomplish it—even in the most unlikely places. </w:t>
      </w:r>
      <w:r w:rsidRPr="000F067E">
        <w:rPr>
          <w:rFonts w:asciiTheme="minorHAnsi" w:eastAsia="Times New Roman" w:hAnsiTheme="minorHAnsi" w:cstheme="minorHAnsi"/>
          <w:color w:val="333333"/>
          <w:sz w:val="24"/>
          <w:szCs w:val="24"/>
          <w:lang w:val="en-US"/>
        </w:rPr>
        <w:br/>
      </w:r>
      <w:r w:rsidRPr="000F067E">
        <w:rPr>
          <w:rFonts w:asciiTheme="minorHAnsi" w:eastAsia="Times New Roman" w:hAnsiTheme="minorHAnsi" w:cstheme="minorHAnsi"/>
          <w:color w:val="333333"/>
          <w:sz w:val="24"/>
          <w:szCs w:val="24"/>
          <w:lang w:val="en-US"/>
        </w:rPr>
        <w:br/>
      </w:r>
      <w:proofErr w:type="gramStart"/>
      <w:r w:rsidRPr="000F067E">
        <w:rPr>
          <w:rFonts w:asciiTheme="minorHAnsi" w:eastAsia="Times New Roman" w:hAnsiTheme="minorHAnsi" w:cstheme="minorHAnsi"/>
          <w:color w:val="333333"/>
          <w:sz w:val="24"/>
          <w:szCs w:val="24"/>
          <w:lang w:val="en-US"/>
        </w:rPr>
        <w:t>__________</w:t>
      </w:r>
      <w:r w:rsidRPr="000F067E">
        <w:rPr>
          <w:rFonts w:asciiTheme="minorHAnsi" w:eastAsia="Times New Roman" w:hAnsiTheme="minorHAnsi" w:cstheme="minorHAnsi"/>
          <w:color w:val="333333"/>
          <w:sz w:val="24"/>
          <w:szCs w:val="24"/>
          <w:lang w:val="en-US"/>
        </w:rPr>
        <w:br/>
        <w:t xml:space="preserve">1 Taken from </w:t>
      </w:r>
      <w:hyperlink r:id="rId10" w:tgtFrame="_blank" w:history="1">
        <w:r w:rsidRPr="000F067E">
          <w:rPr>
            <w:rFonts w:asciiTheme="minorHAnsi" w:eastAsia="Times New Roman" w:hAnsiTheme="minorHAnsi" w:cstheme="minorHAnsi"/>
            <w:b/>
            <w:bCs/>
            <w:color w:val="506F9A"/>
            <w:sz w:val="24"/>
            <w:szCs w:val="24"/>
            <w:lang w:val="en-US"/>
          </w:rPr>
          <w:t>www.middletownbiblechurch.org/biblecus/biblec6.htm</w:t>
        </w:r>
      </w:hyperlink>
      <w:r w:rsidRPr="000F067E">
        <w:rPr>
          <w:rFonts w:asciiTheme="minorHAnsi" w:eastAsia="Times New Roman" w:hAnsiTheme="minorHAnsi" w:cstheme="minorHAnsi"/>
          <w:color w:val="333333"/>
          <w:sz w:val="24"/>
          <w:szCs w:val="24"/>
          <w:lang w:val="en-US"/>
        </w:rPr>
        <w:t>.</w:t>
      </w:r>
      <w:proofErr w:type="gramEnd"/>
      <w:r w:rsidRPr="000F067E">
        <w:rPr>
          <w:rFonts w:asciiTheme="minorHAnsi" w:eastAsia="Times New Roman" w:hAnsiTheme="minorHAnsi" w:cstheme="minorHAnsi"/>
          <w:color w:val="333333"/>
          <w:sz w:val="24"/>
          <w:szCs w:val="24"/>
          <w:lang w:val="en-US"/>
        </w:rPr>
        <w:br/>
        <w:t xml:space="preserve">2 Ellen G. White, </w:t>
      </w:r>
      <w:r w:rsidRPr="000F067E">
        <w:rPr>
          <w:rFonts w:asciiTheme="minorHAnsi" w:eastAsia="Times New Roman" w:hAnsiTheme="minorHAnsi" w:cstheme="minorHAnsi"/>
          <w:i/>
          <w:iCs/>
          <w:color w:val="333333"/>
          <w:sz w:val="24"/>
          <w:szCs w:val="24"/>
          <w:lang w:val="en-US"/>
        </w:rPr>
        <w:t>Christ’s Object Lessons</w:t>
      </w:r>
      <w:r w:rsidRPr="000F067E">
        <w:rPr>
          <w:rFonts w:asciiTheme="minorHAnsi" w:eastAsia="Times New Roman" w:hAnsiTheme="minorHAnsi" w:cstheme="minorHAnsi"/>
          <w:color w:val="333333"/>
          <w:sz w:val="24"/>
          <w:szCs w:val="24"/>
          <w:lang w:val="en-US"/>
        </w:rPr>
        <w:t xml:space="preserve"> (Washington, D.C.: Review and Herald Pub. Assn., 1900), p. 33.</w:t>
      </w:r>
      <w:r w:rsidRPr="000F067E">
        <w:rPr>
          <w:rFonts w:asciiTheme="minorHAnsi" w:eastAsia="Times New Roman" w:hAnsiTheme="minorHAnsi" w:cstheme="minorHAnsi"/>
          <w:color w:val="333333"/>
          <w:sz w:val="24"/>
          <w:szCs w:val="24"/>
          <w:lang w:val="en-US"/>
        </w:rPr>
        <w:br/>
      </w:r>
      <w:proofErr w:type="gramStart"/>
      <w:r w:rsidRPr="000F067E">
        <w:rPr>
          <w:rFonts w:asciiTheme="minorHAnsi" w:eastAsia="Times New Roman" w:hAnsiTheme="minorHAnsi" w:cstheme="minorHAnsi"/>
          <w:color w:val="333333"/>
          <w:sz w:val="24"/>
          <w:szCs w:val="24"/>
          <w:lang w:val="en-US"/>
        </w:rPr>
        <w:t xml:space="preserve">3 Taken from </w:t>
      </w:r>
      <w:hyperlink r:id="rId11" w:tgtFrame="_blank" w:history="1">
        <w:r w:rsidRPr="000F067E">
          <w:rPr>
            <w:rFonts w:asciiTheme="minorHAnsi" w:eastAsia="Times New Roman" w:hAnsiTheme="minorHAnsi" w:cstheme="minorHAnsi"/>
            <w:b/>
            <w:bCs/>
            <w:color w:val="506F9A"/>
            <w:sz w:val="24"/>
            <w:szCs w:val="24"/>
            <w:lang w:val="en-US"/>
          </w:rPr>
          <w:t>http://www.sermonillustrations.com/a-z/b/bible_power_of.htm</w:t>
        </w:r>
      </w:hyperlink>
      <w:r w:rsidRPr="000F067E">
        <w:rPr>
          <w:rFonts w:asciiTheme="minorHAnsi" w:eastAsia="Times New Roman" w:hAnsiTheme="minorHAnsi" w:cstheme="minorHAnsi"/>
          <w:color w:val="333333"/>
          <w:sz w:val="24"/>
          <w:szCs w:val="24"/>
          <w:lang w:val="en-US"/>
        </w:rPr>
        <w:t>.</w:t>
      </w:r>
      <w:proofErr w:type="gramEnd"/>
      <w:r w:rsidRPr="000F067E">
        <w:rPr>
          <w:rFonts w:asciiTheme="minorHAnsi" w:eastAsia="Times New Roman" w:hAnsiTheme="minorHAnsi" w:cstheme="minorHAnsi"/>
          <w:color w:val="333333"/>
          <w:sz w:val="24"/>
          <w:szCs w:val="24"/>
          <w:lang w:val="en-US"/>
        </w:rPr>
        <w:t xml:space="preserve"> Quoted from J. K. Johnston, Why Christians Sin (Grand Rapids: Discovery House, 1992), p. 121.</w:t>
      </w:r>
      <w:r w:rsidRPr="000F067E">
        <w:rPr>
          <w:rFonts w:asciiTheme="minorHAnsi" w:eastAsia="Times New Roman" w:hAnsiTheme="minorHAnsi" w:cstheme="minorHAnsi"/>
          <w:color w:val="333333"/>
          <w:sz w:val="24"/>
          <w:szCs w:val="24"/>
          <w:lang w:val="en-US"/>
        </w:rPr>
        <w:br/>
      </w:r>
      <w:proofErr w:type="gramStart"/>
      <w:r w:rsidRPr="000F067E">
        <w:rPr>
          <w:rFonts w:asciiTheme="minorHAnsi" w:eastAsia="Times New Roman" w:hAnsiTheme="minorHAnsi" w:cstheme="minorHAnsi"/>
          <w:color w:val="333333"/>
          <w:sz w:val="24"/>
          <w:szCs w:val="24"/>
          <w:lang w:val="en-US"/>
        </w:rPr>
        <w:t xml:space="preserve">4 E. G. White, </w:t>
      </w:r>
      <w:r w:rsidRPr="000F067E">
        <w:rPr>
          <w:rFonts w:asciiTheme="minorHAnsi" w:eastAsia="Times New Roman" w:hAnsiTheme="minorHAnsi" w:cstheme="minorHAnsi"/>
          <w:i/>
          <w:iCs/>
          <w:color w:val="333333"/>
          <w:sz w:val="24"/>
          <w:szCs w:val="24"/>
          <w:lang w:val="en-US"/>
        </w:rPr>
        <w:t>Christ’s Object Lessons</w:t>
      </w:r>
      <w:r w:rsidRPr="000F067E">
        <w:rPr>
          <w:rFonts w:asciiTheme="minorHAnsi" w:eastAsia="Times New Roman" w:hAnsiTheme="minorHAnsi" w:cstheme="minorHAnsi"/>
          <w:color w:val="333333"/>
          <w:sz w:val="24"/>
          <w:szCs w:val="24"/>
          <w:lang w:val="en-US"/>
        </w:rPr>
        <w:t>, p. 36.</w:t>
      </w:r>
      <w:proofErr w:type="gramEnd"/>
      <w:r w:rsidRPr="000F067E">
        <w:rPr>
          <w:rFonts w:asciiTheme="minorHAnsi" w:eastAsia="Times New Roman" w:hAnsiTheme="minorHAnsi" w:cstheme="minorHAnsi"/>
          <w:color w:val="333333"/>
          <w:sz w:val="24"/>
          <w:szCs w:val="24"/>
          <w:lang w:val="en-US"/>
        </w:rPr>
        <w:br/>
        <w:t xml:space="preserve">5 Ellen G. White, </w:t>
      </w:r>
      <w:proofErr w:type="gramStart"/>
      <w:r w:rsidRPr="000F067E">
        <w:rPr>
          <w:rFonts w:asciiTheme="minorHAnsi" w:eastAsia="Times New Roman" w:hAnsiTheme="minorHAnsi" w:cstheme="minorHAnsi"/>
          <w:i/>
          <w:iCs/>
          <w:color w:val="333333"/>
          <w:sz w:val="24"/>
          <w:szCs w:val="24"/>
          <w:lang w:val="en-US"/>
        </w:rPr>
        <w:t>The</w:t>
      </w:r>
      <w:proofErr w:type="gramEnd"/>
      <w:r w:rsidRPr="000F067E">
        <w:rPr>
          <w:rFonts w:asciiTheme="minorHAnsi" w:eastAsia="Times New Roman" w:hAnsiTheme="minorHAnsi" w:cstheme="minorHAnsi"/>
          <w:i/>
          <w:iCs/>
          <w:color w:val="333333"/>
          <w:sz w:val="24"/>
          <w:szCs w:val="24"/>
          <w:lang w:val="en-US"/>
        </w:rPr>
        <w:t xml:space="preserve"> Great Controversy</w:t>
      </w:r>
      <w:r w:rsidRPr="000F067E">
        <w:rPr>
          <w:rFonts w:asciiTheme="minorHAnsi" w:eastAsia="Times New Roman" w:hAnsiTheme="minorHAnsi" w:cstheme="minorHAnsi"/>
          <w:color w:val="333333"/>
          <w:sz w:val="24"/>
          <w:szCs w:val="24"/>
          <w:lang w:val="en-US"/>
        </w:rPr>
        <w:t xml:space="preserve"> (Mountain View, Calif.: Pacific Press Pub. Assn., 1911), p. 78.</w:t>
      </w:r>
      <w:r w:rsidRPr="000F067E">
        <w:rPr>
          <w:rFonts w:asciiTheme="minorHAnsi" w:eastAsia="Times New Roman" w:hAnsiTheme="minorHAnsi" w:cstheme="minorHAnsi"/>
          <w:color w:val="333333"/>
          <w:sz w:val="24"/>
          <w:szCs w:val="24"/>
          <w:lang w:val="en-US"/>
        </w:rPr>
        <w:br/>
        <w:t xml:space="preserve">6 Texts credited to NKJV are from the New King James Version. </w:t>
      </w:r>
      <w:proofErr w:type="gramStart"/>
      <w:r w:rsidRPr="000F067E">
        <w:rPr>
          <w:rFonts w:asciiTheme="minorHAnsi" w:eastAsia="Times New Roman" w:hAnsiTheme="minorHAnsi" w:cstheme="minorHAnsi"/>
          <w:color w:val="333333"/>
          <w:sz w:val="24"/>
          <w:szCs w:val="24"/>
          <w:lang w:val="en-US"/>
        </w:rPr>
        <w:t>Copyright © 1979, 1980, 1982 by Thomas Nelson, Inc. Used by permission.</w:t>
      </w:r>
      <w:proofErr w:type="gramEnd"/>
      <w:r w:rsidRPr="000F067E">
        <w:rPr>
          <w:rFonts w:asciiTheme="minorHAnsi" w:eastAsia="Times New Roman" w:hAnsiTheme="minorHAnsi" w:cstheme="minorHAnsi"/>
          <w:color w:val="333333"/>
          <w:sz w:val="24"/>
          <w:szCs w:val="24"/>
          <w:lang w:val="en-US"/>
        </w:rPr>
        <w:t xml:space="preserve"> All rights reserved.</w:t>
      </w:r>
      <w:r w:rsidRPr="000F067E">
        <w:rPr>
          <w:rFonts w:asciiTheme="minorHAnsi" w:eastAsia="Times New Roman" w:hAnsiTheme="minorHAnsi" w:cstheme="minorHAnsi"/>
          <w:color w:val="333333"/>
          <w:sz w:val="24"/>
          <w:szCs w:val="24"/>
          <w:lang w:val="en-US"/>
        </w:rPr>
        <w:br/>
      </w:r>
      <w:r w:rsidRPr="000F067E">
        <w:rPr>
          <w:rFonts w:asciiTheme="minorHAnsi" w:eastAsia="Times New Roman" w:hAnsiTheme="minorHAnsi" w:cstheme="minorHAnsi"/>
          <w:color w:val="333333"/>
          <w:sz w:val="24"/>
          <w:szCs w:val="24"/>
          <w:lang w:val="en-US"/>
        </w:rPr>
        <w:br/>
        <w:t>_____________</w:t>
      </w:r>
      <w:r w:rsidRPr="000F067E">
        <w:rPr>
          <w:rFonts w:asciiTheme="minorHAnsi" w:eastAsia="Times New Roman" w:hAnsiTheme="minorHAnsi" w:cstheme="minorHAnsi"/>
          <w:color w:val="333333"/>
          <w:sz w:val="24"/>
          <w:szCs w:val="24"/>
          <w:lang w:val="en-US"/>
        </w:rPr>
        <w:br/>
      </w:r>
      <w:r w:rsidRPr="000F067E">
        <w:rPr>
          <w:rFonts w:asciiTheme="minorHAnsi" w:eastAsia="Times New Roman" w:hAnsiTheme="minorHAnsi" w:cstheme="minorHAnsi"/>
          <w:i/>
          <w:iCs/>
          <w:color w:val="333333"/>
          <w:sz w:val="24"/>
          <w:szCs w:val="24"/>
          <w:lang w:val="en-US"/>
        </w:rPr>
        <w:t>Bonita Joyner Shields is an editor and assistant director for discipleship in the General Conference Sabbath School</w:t>
      </w:r>
      <w:r w:rsidRPr="000F067E">
        <w:rPr>
          <w:rFonts w:asciiTheme="minorHAnsi" w:eastAsia="Times New Roman" w:hAnsiTheme="minorHAnsi" w:cstheme="minorHAnsi"/>
          <w:i/>
          <w:iCs/>
          <w:color w:val="333333"/>
          <w:sz w:val="24"/>
          <w:szCs w:val="24"/>
          <w:lang w:val="en-US"/>
        </w:rPr>
        <w:br/>
        <w:t>and Personal Ministries Department. This article was published September 27, 2012.</w:t>
      </w:r>
      <w:r w:rsidRPr="000F067E">
        <w:rPr>
          <w:rFonts w:asciiTheme="minorHAnsi" w:eastAsia="Times New Roman" w:hAnsiTheme="minorHAnsi" w:cstheme="minorHAnsi"/>
          <w:color w:val="333333"/>
          <w:sz w:val="24"/>
          <w:szCs w:val="24"/>
          <w:lang w:val="en-US"/>
        </w:rPr>
        <w:br/>
      </w:r>
    </w:p>
    <w:sectPr w:rsidR="00762C70" w:rsidRPr="008026E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6BF" w:rsidRDefault="003866BF" w:rsidP="00A9525F">
      <w:pPr>
        <w:spacing w:after="0" w:line="240" w:lineRule="auto"/>
      </w:pPr>
      <w:r>
        <w:separator/>
      </w:r>
    </w:p>
  </w:endnote>
  <w:endnote w:type="continuationSeparator" w:id="0">
    <w:p w:rsidR="003866BF" w:rsidRDefault="003866BF" w:rsidP="00A95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nivers 45 Light">
    <w:panose1 w:val="00000000000000000000"/>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0246221"/>
      <w:docPartObj>
        <w:docPartGallery w:val="Page Numbers (Bottom of Page)"/>
        <w:docPartUnique/>
      </w:docPartObj>
    </w:sdtPr>
    <w:sdtEndPr>
      <w:rPr>
        <w:color w:val="808080" w:themeColor="background1" w:themeShade="80"/>
        <w:spacing w:val="60"/>
      </w:rPr>
    </w:sdtEndPr>
    <w:sdtContent>
      <w:p w:rsidR="003866BF" w:rsidRDefault="003866B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F1F4C" w:rsidRPr="008F1F4C">
          <w:rPr>
            <w:b/>
            <w:bCs/>
            <w:noProof/>
          </w:rPr>
          <w:t>4</w:t>
        </w:r>
        <w:r>
          <w:rPr>
            <w:b/>
            <w:bCs/>
            <w:noProof/>
          </w:rPr>
          <w:fldChar w:fldCharType="end"/>
        </w:r>
        <w:r>
          <w:rPr>
            <w:b/>
            <w:bCs/>
          </w:rPr>
          <w:t xml:space="preserve"> | </w:t>
        </w:r>
        <w:r>
          <w:rPr>
            <w:color w:val="808080" w:themeColor="background1" w:themeShade="80"/>
            <w:spacing w:val="60"/>
          </w:rPr>
          <w:t>Page</w:t>
        </w:r>
      </w:p>
    </w:sdtContent>
  </w:sdt>
  <w:p w:rsidR="003866BF" w:rsidRDefault="00386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6BF" w:rsidRDefault="003866BF" w:rsidP="00A9525F">
      <w:pPr>
        <w:spacing w:after="0" w:line="240" w:lineRule="auto"/>
      </w:pPr>
      <w:r>
        <w:separator/>
      </w:r>
    </w:p>
  </w:footnote>
  <w:footnote w:type="continuationSeparator" w:id="0">
    <w:p w:rsidR="003866BF" w:rsidRDefault="003866BF" w:rsidP="00A952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C72"/>
    <w:rsid w:val="000F067E"/>
    <w:rsid w:val="001B4370"/>
    <w:rsid w:val="001E160A"/>
    <w:rsid w:val="002F4F6A"/>
    <w:rsid w:val="003866BF"/>
    <w:rsid w:val="004F248F"/>
    <w:rsid w:val="00762C70"/>
    <w:rsid w:val="008026E7"/>
    <w:rsid w:val="008F1F4C"/>
    <w:rsid w:val="00A43CEB"/>
    <w:rsid w:val="00A9525F"/>
    <w:rsid w:val="00B05C72"/>
    <w:rsid w:val="00B45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BalloonText">
    <w:name w:val="Balloon Text"/>
    <w:basedOn w:val="Normal"/>
    <w:link w:val="BalloonTextChar"/>
    <w:uiPriority w:val="99"/>
    <w:semiHidden/>
    <w:unhideWhenUsed/>
    <w:rsid w:val="00B05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C72"/>
    <w:rPr>
      <w:rFonts w:ascii="Tahoma" w:hAnsi="Tahoma" w:cs="Tahoma"/>
      <w:sz w:val="16"/>
      <w:szCs w:val="16"/>
    </w:rPr>
  </w:style>
  <w:style w:type="character" w:styleId="Hyperlink">
    <w:name w:val="Hyperlink"/>
    <w:basedOn w:val="DefaultParagraphFont"/>
    <w:uiPriority w:val="99"/>
    <w:semiHidden/>
    <w:unhideWhenUsed/>
    <w:rsid w:val="008026E7"/>
    <w:rPr>
      <w:b/>
      <w:bCs/>
      <w:strike w:val="0"/>
      <w:dstrike w:val="0"/>
      <w:color w:val="506F9A"/>
      <w:u w:val="none"/>
      <w:effect w:val="none"/>
    </w:rPr>
  </w:style>
  <w:style w:type="character" w:customStyle="1" w:styleId="cap1">
    <w:name w:val="cap1"/>
    <w:basedOn w:val="DefaultParagraphFont"/>
    <w:rsid w:val="008026E7"/>
    <w:rPr>
      <w:b/>
      <w:bCs/>
      <w:caps/>
      <w:vanish w:val="0"/>
      <w:webHidden w:val="0"/>
      <w:sz w:val="98"/>
      <w:szCs w:val="98"/>
      <w:specVanish w:val="0"/>
    </w:rPr>
  </w:style>
  <w:style w:type="character" w:customStyle="1" w:styleId="head21">
    <w:name w:val="head21"/>
    <w:basedOn w:val="DefaultParagraphFont"/>
    <w:rsid w:val="008026E7"/>
    <w:rPr>
      <w:rFonts w:ascii="Tahoma" w:hAnsi="Tahoma" w:cs="Tahoma" w:hint="default"/>
      <w:b/>
      <w:bCs/>
      <w:color w:val="4C5985"/>
      <w:sz w:val="27"/>
      <w:szCs w:val="27"/>
    </w:rPr>
  </w:style>
  <w:style w:type="paragraph" w:styleId="Header">
    <w:name w:val="header"/>
    <w:basedOn w:val="Normal"/>
    <w:link w:val="HeaderChar"/>
    <w:uiPriority w:val="99"/>
    <w:unhideWhenUsed/>
    <w:rsid w:val="00A95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25F"/>
    <w:rPr>
      <w:rFonts w:ascii="Univers 45 Light" w:hAnsi="Univers 45 Light"/>
    </w:rPr>
  </w:style>
  <w:style w:type="paragraph" w:styleId="Footer">
    <w:name w:val="footer"/>
    <w:basedOn w:val="Normal"/>
    <w:link w:val="FooterChar"/>
    <w:uiPriority w:val="99"/>
    <w:unhideWhenUsed/>
    <w:rsid w:val="00A95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25F"/>
    <w:rPr>
      <w:rFonts w:ascii="Univers 45 Light" w:hAnsi="Univers 45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60A"/>
    <w:rPr>
      <w:rFonts w:ascii="Univers 45 Light" w:hAnsi="Univers 45 Light"/>
    </w:rPr>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 w:val="24"/>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 w:type="paragraph" w:styleId="BalloonText">
    <w:name w:val="Balloon Text"/>
    <w:basedOn w:val="Normal"/>
    <w:link w:val="BalloonTextChar"/>
    <w:uiPriority w:val="99"/>
    <w:semiHidden/>
    <w:unhideWhenUsed/>
    <w:rsid w:val="00B05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C72"/>
    <w:rPr>
      <w:rFonts w:ascii="Tahoma" w:hAnsi="Tahoma" w:cs="Tahoma"/>
      <w:sz w:val="16"/>
      <w:szCs w:val="16"/>
    </w:rPr>
  </w:style>
  <w:style w:type="character" w:styleId="Hyperlink">
    <w:name w:val="Hyperlink"/>
    <w:basedOn w:val="DefaultParagraphFont"/>
    <w:uiPriority w:val="99"/>
    <w:semiHidden/>
    <w:unhideWhenUsed/>
    <w:rsid w:val="008026E7"/>
    <w:rPr>
      <w:b/>
      <w:bCs/>
      <w:strike w:val="0"/>
      <w:dstrike w:val="0"/>
      <w:color w:val="506F9A"/>
      <w:u w:val="none"/>
      <w:effect w:val="none"/>
    </w:rPr>
  </w:style>
  <w:style w:type="character" w:customStyle="1" w:styleId="cap1">
    <w:name w:val="cap1"/>
    <w:basedOn w:val="DefaultParagraphFont"/>
    <w:rsid w:val="008026E7"/>
    <w:rPr>
      <w:b/>
      <w:bCs/>
      <w:caps/>
      <w:vanish w:val="0"/>
      <w:webHidden w:val="0"/>
      <w:sz w:val="98"/>
      <w:szCs w:val="98"/>
      <w:specVanish w:val="0"/>
    </w:rPr>
  </w:style>
  <w:style w:type="character" w:customStyle="1" w:styleId="head21">
    <w:name w:val="head21"/>
    <w:basedOn w:val="DefaultParagraphFont"/>
    <w:rsid w:val="008026E7"/>
    <w:rPr>
      <w:rFonts w:ascii="Tahoma" w:hAnsi="Tahoma" w:cs="Tahoma" w:hint="default"/>
      <w:b/>
      <w:bCs/>
      <w:color w:val="4C5985"/>
      <w:sz w:val="27"/>
      <w:szCs w:val="27"/>
    </w:rPr>
  </w:style>
  <w:style w:type="paragraph" w:styleId="Header">
    <w:name w:val="header"/>
    <w:basedOn w:val="Normal"/>
    <w:link w:val="HeaderChar"/>
    <w:uiPriority w:val="99"/>
    <w:unhideWhenUsed/>
    <w:rsid w:val="00A952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25F"/>
    <w:rPr>
      <w:rFonts w:ascii="Univers 45 Light" w:hAnsi="Univers 45 Light"/>
    </w:rPr>
  </w:style>
  <w:style w:type="paragraph" w:styleId="Footer">
    <w:name w:val="footer"/>
    <w:basedOn w:val="Normal"/>
    <w:link w:val="FooterChar"/>
    <w:uiPriority w:val="99"/>
    <w:unhideWhenUsed/>
    <w:rsid w:val="00A952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25F"/>
    <w:rPr>
      <w:rFonts w:ascii="Univers 45 Light" w:hAnsi="Univers 45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344499">
      <w:bodyDiv w:val="1"/>
      <w:marLeft w:val="0"/>
      <w:marRight w:val="0"/>
      <w:marTop w:val="0"/>
      <w:marBottom w:val="0"/>
      <w:divBdr>
        <w:top w:val="none" w:sz="0" w:space="0" w:color="auto"/>
        <w:left w:val="none" w:sz="0" w:space="0" w:color="auto"/>
        <w:bottom w:val="none" w:sz="0" w:space="0" w:color="auto"/>
        <w:right w:val="none" w:sz="0" w:space="0" w:color="auto"/>
      </w:divBdr>
      <w:divsChild>
        <w:div w:id="596793109">
          <w:marLeft w:val="0"/>
          <w:marRight w:val="0"/>
          <w:marTop w:val="0"/>
          <w:marBottom w:val="0"/>
          <w:divBdr>
            <w:top w:val="none" w:sz="0" w:space="0" w:color="auto"/>
            <w:left w:val="none" w:sz="0" w:space="0" w:color="auto"/>
            <w:bottom w:val="none" w:sz="0" w:space="0" w:color="auto"/>
            <w:right w:val="none" w:sz="0" w:space="0" w:color="auto"/>
          </w:divBdr>
          <w:divsChild>
            <w:div w:id="685136736">
              <w:marLeft w:val="0"/>
              <w:marRight w:val="0"/>
              <w:marTop w:val="0"/>
              <w:marBottom w:val="0"/>
              <w:divBdr>
                <w:top w:val="none" w:sz="0" w:space="0" w:color="auto"/>
                <w:left w:val="none" w:sz="0" w:space="0" w:color="auto"/>
                <w:bottom w:val="none" w:sz="0" w:space="0" w:color="auto"/>
                <w:right w:val="none" w:sz="0" w:space="0" w:color="auto"/>
              </w:divBdr>
              <w:divsChild>
                <w:div w:id="1308709691">
                  <w:marLeft w:val="0"/>
                  <w:marRight w:val="0"/>
                  <w:marTop w:val="0"/>
                  <w:marBottom w:val="0"/>
                  <w:divBdr>
                    <w:top w:val="none" w:sz="0" w:space="0" w:color="auto"/>
                    <w:left w:val="none" w:sz="0" w:space="0" w:color="auto"/>
                    <w:bottom w:val="none" w:sz="0" w:space="0" w:color="auto"/>
                    <w:right w:val="none" w:sz="0" w:space="0" w:color="auto"/>
                  </w:divBdr>
                  <w:divsChild>
                    <w:div w:id="1684623324">
                      <w:marLeft w:val="0"/>
                      <w:marRight w:val="0"/>
                      <w:marTop w:val="0"/>
                      <w:marBottom w:val="0"/>
                      <w:divBdr>
                        <w:top w:val="none" w:sz="0" w:space="0" w:color="auto"/>
                        <w:left w:val="none" w:sz="0" w:space="0" w:color="auto"/>
                        <w:bottom w:val="none" w:sz="0" w:space="0" w:color="auto"/>
                        <w:right w:val="none" w:sz="0" w:space="0" w:color="auto"/>
                      </w:divBdr>
                      <w:divsChild>
                        <w:div w:id="620839625">
                          <w:marLeft w:val="0"/>
                          <w:marRight w:val="0"/>
                          <w:marTop w:val="0"/>
                          <w:marBottom w:val="0"/>
                          <w:divBdr>
                            <w:top w:val="none" w:sz="0" w:space="0" w:color="auto"/>
                            <w:left w:val="none" w:sz="0" w:space="0" w:color="auto"/>
                            <w:bottom w:val="none" w:sz="0" w:space="0" w:color="auto"/>
                            <w:right w:val="none" w:sz="0" w:space="0" w:color="auto"/>
                          </w:divBdr>
                        </w:div>
                        <w:div w:id="58808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641845">
      <w:bodyDiv w:val="1"/>
      <w:marLeft w:val="0"/>
      <w:marRight w:val="0"/>
      <w:marTop w:val="0"/>
      <w:marBottom w:val="0"/>
      <w:divBdr>
        <w:top w:val="none" w:sz="0" w:space="0" w:color="auto"/>
        <w:left w:val="none" w:sz="0" w:space="0" w:color="auto"/>
        <w:bottom w:val="none" w:sz="0" w:space="0" w:color="auto"/>
        <w:right w:val="none" w:sz="0" w:space="0" w:color="auto"/>
      </w:divBdr>
      <w:divsChild>
        <w:div w:id="1992442817">
          <w:marLeft w:val="0"/>
          <w:marRight w:val="0"/>
          <w:marTop w:val="0"/>
          <w:marBottom w:val="0"/>
          <w:divBdr>
            <w:top w:val="none" w:sz="0" w:space="0" w:color="auto"/>
            <w:left w:val="none" w:sz="0" w:space="0" w:color="auto"/>
            <w:bottom w:val="none" w:sz="0" w:space="0" w:color="auto"/>
            <w:right w:val="none" w:sz="0" w:space="0" w:color="auto"/>
          </w:divBdr>
        </w:div>
        <w:div w:id="1877619297">
          <w:marLeft w:val="0"/>
          <w:marRight w:val="0"/>
          <w:marTop w:val="0"/>
          <w:marBottom w:val="0"/>
          <w:divBdr>
            <w:top w:val="none" w:sz="0" w:space="0" w:color="auto"/>
            <w:left w:val="none" w:sz="0" w:space="0" w:color="auto"/>
            <w:bottom w:val="none" w:sz="0" w:space="0" w:color="auto"/>
            <w:right w:val="none" w:sz="0" w:space="0" w:color="auto"/>
          </w:divBdr>
        </w:div>
        <w:div w:id="775251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sermonillustrations.com/a-z/b/bible_power_of.htm" TargetMode="External"/><Relationship Id="rId5" Type="http://schemas.openxmlformats.org/officeDocument/2006/relationships/footnotes" Target="footnotes.xml"/><Relationship Id="rId10" Type="http://schemas.openxmlformats.org/officeDocument/2006/relationships/hyperlink" Target="http://www.middletownbiblechurch.org/biblecus/biblec6.htm" TargetMode="Externa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1326</Words>
  <Characters>7562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8871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Garnet W (CTSL)</dc:creator>
  <cp:lastModifiedBy>Joseph, Garnet W (CTSL)</cp:lastModifiedBy>
  <cp:revision>6</cp:revision>
  <dcterms:created xsi:type="dcterms:W3CDTF">2012-10-01T18:58:00Z</dcterms:created>
  <dcterms:modified xsi:type="dcterms:W3CDTF">2012-10-22T20:38:00Z</dcterms:modified>
</cp:coreProperties>
</file>